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D5" w:rsidRPr="00856BD5" w:rsidRDefault="00856BD5" w:rsidP="00856BD5">
      <w:pPr>
        <w:tabs>
          <w:tab w:val="left" w:pos="4678"/>
        </w:tabs>
        <w:ind w:left="10" w:right="62" w:hanging="10"/>
        <w:jc w:val="both"/>
        <w:rPr>
          <w:rFonts w:ascii="Arial" w:eastAsia="Arial" w:hAnsi="Arial" w:cs="Arial"/>
          <w:b/>
          <w:lang w:val="es-MX" w:eastAsia="es-MX"/>
        </w:rPr>
      </w:pPr>
      <w:r w:rsidRPr="00856BD5">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w:t>
      </w:r>
      <w:r>
        <w:rPr>
          <w:rFonts w:ascii="Arial" w:eastAsia="Arial" w:hAnsi="Arial" w:cs="Arial"/>
          <w:b/>
          <w:lang w:val="es-MX" w:eastAsia="es-MX"/>
        </w:rPr>
        <w:t xml:space="preserve"> SIGUIENTE:</w:t>
      </w:r>
    </w:p>
    <w:p w:rsidR="00856BD5" w:rsidRDefault="00856BD5"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DECRETO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 xml:space="preserve">Que modifica la Ley de Ingresos del Municipio de </w:t>
      </w:r>
      <w:proofErr w:type="spellStart"/>
      <w:r>
        <w:rPr>
          <w:rFonts w:ascii="Arial" w:hAnsi="Arial" w:cs="Arial"/>
          <w:b/>
        </w:rPr>
        <w:t>Dzi</w:t>
      </w:r>
      <w:r w:rsidR="00B93242">
        <w:rPr>
          <w:rFonts w:ascii="Arial" w:hAnsi="Arial" w:cs="Arial"/>
          <w:b/>
        </w:rPr>
        <w:t>lam</w:t>
      </w:r>
      <w:proofErr w:type="spellEnd"/>
      <w:r w:rsidR="00B93242">
        <w:rPr>
          <w:rFonts w:ascii="Arial" w:hAnsi="Arial" w:cs="Arial"/>
          <w:b/>
        </w:rPr>
        <w:t xml:space="preserve"> González</w:t>
      </w:r>
      <w:r w:rsidR="00516E41">
        <w:rPr>
          <w:rFonts w:ascii="Arial" w:hAnsi="Arial" w:cs="Arial"/>
          <w:b/>
        </w:rPr>
        <w:t>, Yucatán, para el ejercicio f</w:t>
      </w:r>
      <w:r>
        <w:rPr>
          <w:rFonts w:ascii="Arial" w:hAnsi="Arial" w:cs="Arial"/>
          <w:b/>
        </w:rPr>
        <w:t>iscal 2022</w:t>
      </w:r>
    </w:p>
    <w:p w:rsidR="00ED3CBC" w:rsidRDefault="00ED3CBC" w:rsidP="00ED3CBC">
      <w:pPr>
        <w:jc w:val="center"/>
        <w:rPr>
          <w:rFonts w:ascii="Arial" w:hAnsi="Arial" w:cs="Arial"/>
          <w:b/>
        </w:rPr>
      </w:pPr>
    </w:p>
    <w:p w:rsidR="00ED3CBC" w:rsidRDefault="00ED3CBC" w:rsidP="00ED3CBC">
      <w:pPr>
        <w:spacing w:line="360" w:lineRule="auto"/>
        <w:jc w:val="both"/>
        <w:rPr>
          <w:rFonts w:ascii="Arial" w:hAnsi="Arial" w:cs="Arial"/>
        </w:rPr>
      </w:pPr>
      <w:r w:rsidRPr="00ED3CBC">
        <w:rPr>
          <w:rFonts w:ascii="Arial" w:hAnsi="Arial" w:cs="Arial"/>
          <w:b/>
        </w:rPr>
        <w:t>Artículo único</w:t>
      </w:r>
      <w:r w:rsidRPr="00ED3CBC">
        <w:rPr>
          <w:rFonts w:ascii="Arial" w:hAnsi="Arial" w:cs="Arial"/>
        </w:rPr>
        <w:t xml:space="preserve">.- Se reforman los artículos 13, 14; se deroga el artículo 15; se reforman los artículos 16, 17; la cuota de la fracción III y se adiciona un último párrafo al artículo 19; se reforman el artículo 20, la tarifa de la fracción I, el concepto de la fracción V, se adicionan las fracciones VII, VIII y el último párrafo, todos del artículo 21; se reforman los artículos 22, 23, 27, 28, el párrafo primero y el cuadro del artículo 29, </w:t>
      </w:r>
      <w:r w:rsidR="00D47E32">
        <w:rPr>
          <w:rFonts w:ascii="Arial" w:hAnsi="Arial" w:cs="Arial"/>
        </w:rPr>
        <w:t xml:space="preserve">el artículo </w:t>
      </w:r>
      <w:r w:rsidRPr="00ED3CBC">
        <w:rPr>
          <w:rFonts w:ascii="Arial" w:hAnsi="Arial" w:cs="Arial"/>
        </w:rPr>
        <w:t>31, el cua</w:t>
      </w:r>
      <w:r w:rsidR="00D47E32">
        <w:rPr>
          <w:rFonts w:ascii="Arial" w:hAnsi="Arial" w:cs="Arial"/>
        </w:rPr>
        <w:t>d</w:t>
      </w:r>
      <w:r w:rsidR="007B425F">
        <w:rPr>
          <w:rFonts w:ascii="Arial" w:hAnsi="Arial" w:cs="Arial"/>
        </w:rPr>
        <w:t>ro contenido en el artículo 34,</w:t>
      </w:r>
      <w:r w:rsidR="00D47E32">
        <w:rPr>
          <w:rFonts w:ascii="Arial" w:hAnsi="Arial" w:cs="Arial"/>
        </w:rPr>
        <w:t xml:space="preserve"> </w:t>
      </w:r>
      <w:r w:rsidR="007B425F">
        <w:rPr>
          <w:rFonts w:ascii="Arial" w:hAnsi="Arial" w:cs="Arial"/>
        </w:rPr>
        <w:t>los</w:t>
      </w:r>
      <w:r w:rsidR="00D47E32">
        <w:rPr>
          <w:rFonts w:ascii="Arial" w:hAnsi="Arial" w:cs="Arial"/>
        </w:rPr>
        <w:t xml:space="preserve"> artículo</w:t>
      </w:r>
      <w:r w:rsidR="007B425F">
        <w:rPr>
          <w:rFonts w:ascii="Arial" w:hAnsi="Arial" w:cs="Arial"/>
        </w:rPr>
        <w:t>s</w:t>
      </w:r>
      <w:r w:rsidRPr="00ED3CBC">
        <w:rPr>
          <w:rFonts w:ascii="Arial" w:hAnsi="Arial" w:cs="Arial"/>
        </w:rPr>
        <w:t xml:space="preserve"> 36</w:t>
      </w:r>
      <w:r w:rsidR="007B425F">
        <w:rPr>
          <w:rFonts w:ascii="Arial" w:hAnsi="Arial" w:cs="Arial"/>
        </w:rPr>
        <w:t>, 39</w:t>
      </w:r>
      <w:r w:rsidRPr="00ED3CBC">
        <w:rPr>
          <w:rFonts w:ascii="Arial" w:hAnsi="Arial" w:cs="Arial"/>
        </w:rPr>
        <w:t>,</w:t>
      </w:r>
      <w:r w:rsidR="007B425F">
        <w:rPr>
          <w:rFonts w:ascii="Arial" w:hAnsi="Arial" w:cs="Arial"/>
        </w:rPr>
        <w:t xml:space="preserve"> y se adiciona el Capítulo XIII, denominado “</w:t>
      </w:r>
      <w:r w:rsidR="007B425F" w:rsidRPr="007B425F">
        <w:rPr>
          <w:rFonts w:ascii="Arial" w:hAnsi="Arial" w:cs="Arial"/>
        </w:rPr>
        <w:t>Derechos por Servicios de Catastro</w:t>
      </w:r>
      <w:r w:rsidR="007B425F">
        <w:rPr>
          <w:rFonts w:ascii="Arial" w:hAnsi="Arial" w:cs="Arial"/>
        </w:rPr>
        <w:t>”, conteniendo los artículos 39 Bis y 39 Ter,</w:t>
      </w:r>
      <w:r w:rsidRPr="00ED3CBC">
        <w:rPr>
          <w:rFonts w:ascii="Arial" w:hAnsi="Arial" w:cs="Arial"/>
        </w:rPr>
        <w:t xml:space="preserve"> todos de la Ley de Ingresos </w:t>
      </w:r>
      <w:r w:rsidR="00787F3B">
        <w:rPr>
          <w:rFonts w:ascii="Arial" w:hAnsi="Arial" w:cs="Arial"/>
        </w:rPr>
        <w:t xml:space="preserve">del Municipio de </w:t>
      </w:r>
      <w:proofErr w:type="spellStart"/>
      <w:r w:rsidR="00787F3B">
        <w:rPr>
          <w:rFonts w:ascii="Arial" w:hAnsi="Arial" w:cs="Arial"/>
        </w:rPr>
        <w:t>Dzilam</w:t>
      </w:r>
      <w:proofErr w:type="spellEnd"/>
      <w:r w:rsidR="00787F3B">
        <w:rPr>
          <w:rFonts w:ascii="Arial" w:hAnsi="Arial" w:cs="Arial"/>
        </w:rPr>
        <w:t xml:space="preserve"> González</w:t>
      </w:r>
      <w:r w:rsidRPr="00ED3CBC">
        <w:rPr>
          <w:rFonts w:ascii="Arial" w:hAnsi="Arial" w:cs="Arial"/>
        </w:rPr>
        <w:t>, Yucatán, para el ejercicio fiscal 2022, para quedar como sigue:</w:t>
      </w:r>
    </w:p>
    <w:p w:rsidR="00ED3CBC" w:rsidRDefault="00ED3CBC" w:rsidP="00ED3CBC">
      <w:pPr>
        <w:spacing w:line="360" w:lineRule="auto"/>
        <w:jc w:val="both"/>
        <w:rPr>
          <w:rFonts w:ascii="Arial" w:hAnsi="Arial" w:cs="Arial"/>
        </w:rPr>
      </w:pPr>
    </w:p>
    <w:p w:rsidR="00ED3CBC" w:rsidRDefault="00ED3CBC" w:rsidP="0029319A">
      <w:pPr>
        <w:spacing w:line="360" w:lineRule="auto"/>
        <w:ind w:firstLine="708"/>
        <w:jc w:val="both"/>
        <w:rPr>
          <w:rFonts w:ascii="Arial" w:hAnsi="Arial" w:cs="Arial"/>
        </w:rPr>
      </w:pPr>
      <w:r w:rsidRPr="00ED3CBC">
        <w:rPr>
          <w:rFonts w:ascii="Arial" w:hAnsi="Arial" w:cs="Arial"/>
          <w:b/>
        </w:rPr>
        <w:t>Artículo 13.-</w:t>
      </w:r>
      <w:r w:rsidRPr="00ED3CBC">
        <w:rPr>
          <w:rFonts w:ascii="Arial" w:hAnsi="Arial" w:cs="Arial"/>
        </w:rPr>
        <w:t xml:space="preserve"> El impuesto predial calculado con base en el valor catastral de los predios, se determinará aplicando la siguiente:</w:t>
      </w:r>
    </w:p>
    <w:p w:rsidR="004C64EC" w:rsidRDefault="004C64EC" w:rsidP="00F6215C">
      <w:pPr>
        <w:jc w:val="center"/>
        <w:rPr>
          <w:rFonts w:ascii="Arial" w:hAnsi="Arial" w:cs="Arial"/>
          <w:b/>
          <w:sz w:val="20"/>
          <w:szCs w:val="20"/>
        </w:rPr>
      </w:pPr>
    </w:p>
    <w:p w:rsidR="004C64EC" w:rsidRPr="004C64EC" w:rsidRDefault="004C64EC" w:rsidP="004C64EC">
      <w:pPr>
        <w:spacing w:line="360" w:lineRule="auto"/>
        <w:jc w:val="center"/>
        <w:rPr>
          <w:rFonts w:ascii="Arial" w:hAnsi="Arial" w:cs="Arial"/>
          <w:b/>
        </w:rPr>
      </w:pPr>
      <w:r w:rsidRPr="004C64EC">
        <w:rPr>
          <w:rFonts w:ascii="Arial" w:hAnsi="Arial" w:cs="Arial"/>
          <w:b/>
        </w:rPr>
        <w:t>TABLA DE VALORES DE TERRENO</w:t>
      </w:r>
    </w:p>
    <w:tbl>
      <w:tblPr>
        <w:tblStyle w:val="Tablaconcuadrcula"/>
        <w:tblW w:w="9072" w:type="dxa"/>
        <w:tblLayout w:type="fixed"/>
        <w:tblLook w:val="04A0" w:firstRow="1" w:lastRow="0" w:firstColumn="1" w:lastColumn="0" w:noHBand="0" w:noVBand="1"/>
      </w:tblPr>
      <w:tblGrid>
        <w:gridCol w:w="4506"/>
        <w:gridCol w:w="1476"/>
        <w:gridCol w:w="1384"/>
        <w:gridCol w:w="43"/>
        <w:gridCol w:w="1663"/>
      </w:tblGrid>
      <w:tr w:rsidR="000A7591" w:rsidRPr="000A7591" w:rsidTr="009723C0">
        <w:trPr>
          <w:trHeight w:val="423"/>
        </w:trPr>
        <w:tc>
          <w:tcPr>
            <w:tcW w:w="4506" w:type="dxa"/>
            <w:vMerge w:val="restart"/>
            <w:shd w:val="clear" w:color="auto" w:fill="auto"/>
          </w:tcPr>
          <w:p w:rsidR="000A7591" w:rsidRPr="000A7591" w:rsidRDefault="000A7591" w:rsidP="00032ED6">
            <w:pPr>
              <w:jc w:val="center"/>
              <w:rPr>
                <w:rFonts w:ascii="Arial" w:hAnsi="Arial" w:cs="Arial"/>
                <w:b/>
                <w:sz w:val="20"/>
                <w:szCs w:val="20"/>
              </w:rPr>
            </w:pPr>
          </w:p>
          <w:p w:rsidR="000A7591" w:rsidRPr="000A7591" w:rsidRDefault="000A7591" w:rsidP="00032ED6">
            <w:pPr>
              <w:jc w:val="center"/>
              <w:rPr>
                <w:rFonts w:ascii="Arial" w:hAnsi="Arial" w:cs="Arial"/>
                <w:b/>
                <w:sz w:val="20"/>
                <w:szCs w:val="20"/>
              </w:rPr>
            </w:pPr>
            <w:r w:rsidRPr="000A7591">
              <w:rPr>
                <w:rFonts w:ascii="Arial" w:hAnsi="Arial" w:cs="Arial"/>
                <w:b/>
                <w:sz w:val="20"/>
                <w:szCs w:val="20"/>
              </w:rPr>
              <w:t>COLONIA O CALLE</w:t>
            </w:r>
          </w:p>
        </w:tc>
        <w:tc>
          <w:tcPr>
            <w:tcW w:w="2860" w:type="dxa"/>
            <w:gridSpan w:val="2"/>
            <w:shd w:val="clear" w:color="auto" w:fill="auto"/>
          </w:tcPr>
          <w:p w:rsidR="000A7591" w:rsidRPr="000A7591" w:rsidRDefault="000A7591" w:rsidP="00032ED6">
            <w:pPr>
              <w:jc w:val="center"/>
              <w:rPr>
                <w:rFonts w:ascii="Arial" w:hAnsi="Arial" w:cs="Arial"/>
                <w:b/>
                <w:sz w:val="20"/>
                <w:szCs w:val="20"/>
              </w:rPr>
            </w:pPr>
            <w:r w:rsidRPr="000A7591">
              <w:rPr>
                <w:rFonts w:ascii="Arial" w:hAnsi="Arial" w:cs="Arial"/>
                <w:b/>
                <w:sz w:val="20"/>
                <w:szCs w:val="20"/>
              </w:rPr>
              <w:t>TRAMO ENTRE</w:t>
            </w:r>
          </w:p>
        </w:tc>
        <w:tc>
          <w:tcPr>
            <w:tcW w:w="1706" w:type="dxa"/>
            <w:gridSpan w:val="2"/>
            <w:vMerge w:val="restart"/>
            <w:shd w:val="clear" w:color="auto" w:fill="auto"/>
          </w:tcPr>
          <w:p w:rsidR="000A7591" w:rsidRPr="000A7591" w:rsidRDefault="000A7591" w:rsidP="00032ED6">
            <w:pPr>
              <w:jc w:val="center"/>
              <w:rPr>
                <w:rFonts w:ascii="Arial" w:hAnsi="Arial" w:cs="Arial"/>
                <w:b/>
                <w:sz w:val="20"/>
                <w:szCs w:val="20"/>
              </w:rPr>
            </w:pPr>
          </w:p>
          <w:p w:rsidR="000A7591" w:rsidRPr="000A7591" w:rsidRDefault="000A7591" w:rsidP="00032ED6">
            <w:pPr>
              <w:jc w:val="center"/>
              <w:rPr>
                <w:rFonts w:ascii="Arial" w:hAnsi="Arial" w:cs="Arial"/>
                <w:b/>
                <w:sz w:val="20"/>
                <w:szCs w:val="20"/>
              </w:rPr>
            </w:pPr>
            <w:r w:rsidRPr="000A7591">
              <w:rPr>
                <w:rFonts w:ascii="Arial" w:hAnsi="Arial" w:cs="Arial"/>
                <w:b/>
                <w:sz w:val="20"/>
                <w:szCs w:val="20"/>
              </w:rPr>
              <w:t>$ POR M2</w:t>
            </w:r>
          </w:p>
        </w:tc>
      </w:tr>
      <w:tr w:rsidR="000A7591" w:rsidRPr="000A7591" w:rsidTr="009723C0">
        <w:trPr>
          <w:trHeight w:val="441"/>
        </w:trPr>
        <w:tc>
          <w:tcPr>
            <w:tcW w:w="4506" w:type="dxa"/>
            <w:vMerge/>
            <w:shd w:val="clear" w:color="auto" w:fill="auto"/>
          </w:tcPr>
          <w:p w:rsidR="000A7591" w:rsidRPr="000A7591" w:rsidRDefault="000A7591" w:rsidP="00032ED6">
            <w:pPr>
              <w:jc w:val="center"/>
              <w:rPr>
                <w:rFonts w:ascii="Arial" w:hAnsi="Arial" w:cs="Arial"/>
                <w:b/>
                <w:sz w:val="20"/>
                <w:szCs w:val="20"/>
              </w:rPr>
            </w:pPr>
          </w:p>
        </w:tc>
        <w:tc>
          <w:tcPr>
            <w:tcW w:w="2860" w:type="dxa"/>
            <w:gridSpan w:val="2"/>
            <w:shd w:val="clear" w:color="auto" w:fill="auto"/>
          </w:tcPr>
          <w:p w:rsidR="000A7591" w:rsidRPr="000A7591" w:rsidRDefault="000A7591" w:rsidP="00032ED6">
            <w:pPr>
              <w:jc w:val="center"/>
              <w:rPr>
                <w:rFonts w:ascii="Arial" w:hAnsi="Arial" w:cs="Arial"/>
                <w:b/>
                <w:sz w:val="20"/>
                <w:szCs w:val="20"/>
              </w:rPr>
            </w:pPr>
            <w:r w:rsidRPr="000A7591">
              <w:rPr>
                <w:rFonts w:ascii="Arial" w:hAnsi="Arial" w:cs="Arial"/>
                <w:b/>
                <w:sz w:val="20"/>
                <w:szCs w:val="20"/>
              </w:rPr>
              <w:t>CRUZAMIENTOS</w:t>
            </w:r>
          </w:p>
        </w:tc>
        <w:tc>
          <w:tcPr>
            <w:tcW w:w="1706" w:type="dxa"/>
            <w:gridSpan w:val="2"/>
            <w:vMerge/>
            <w:shd w:val="clear" w:color="auto" w:fill="auto"/>
          </w:tcPr>
          <w:p w:rsidR="000A7591" w:rsidRPr="000A7591" w:rsidRDefault="000A7591" w:rsidP="00032ED6">
            <w:pPr>
              <w:jc w:val="center"/>
              <w:rPr>
                <w:rFonts w:ascii="Arial" w:hAnsi="Arial" w:cs="Arial"/>
                <w:b/>
                <w:sz w:val="20"/>
                <w:szCs w:val="20"/>
              </w:rPr>
            </w:pPr>
          </w:p>
        </w:tc>
      </w:tr>
      <w:tr w:rsidR="000A7591" w:rsidRPr="000A7591" w:rsidTr="000A7591">
        <w:trPr>
          <w:trHeight w:val="441"/>
        </w:trPr>
        <w:tc>
          <w:tcPr>
            <w:tcW w:w="9072" w:type="dxa"/>
            <w:gridSpan w:val="5"/>
            <w:shd w:val="clear" w:color="auto" w:fill="auto"/>
          </w:tcPr>
          <w:p w:rsidR="000A7591" w:rsidRPr="000A7591" w:rsidRDefault="000A7591" w:rsidP="00032ED6">
            <w:pPr>
              <w:rPr>
                <w:rFonts w:ascii="Arial" w:hAnsi="Arial" w:cs="Arial"/>
                <w:b/>
                <w:sz w:val="20"/>
                <w:szCs w:val="20"/>
              </w:rPr>
            </w:pPr>
          </w:p>
          <w:p w:rsidR="000A7591" w:rsidRPr="000A7591" w:rsidRDefault="000A7591" w:rsidP="00032ED6">
            <w:pPr>
              <w:rPr>
                <w:rFonts w:ascii="Arial" w:hAnsi="Arial" w:cs="Arial"/>
                <w:b/>
                <w:sz w:val="20"/>
                <w:szCs w:val="20"/>
              </w:rPr>
            </w:pPr>
            <w:r w:rsidRPr="000A7591">
              <w:rPr>
                <w:rFonts w:ascii="Arial" w:hAnsi="Arial" w:cs="Arial"/>
                <w:b/>
                <w:sz w:val="20"/>
                <w:szCs w:val="20"/>
              </w:rPr>
              <w:t>PRIMER CUADRO, COMERCIO Y DE SERVICIOS</w:t>
            </w:r>
          </w:p>
        </w:tc>
      </w:tr>
      <w:tr w:rsidR="000A7591" w:rsidRPr="000A7591" w:rsidTr="004C64EC">
        <w:trPr>
          <w:trHeight w:val="467"/>
        </w:trPr>
        <w:tc>
          <w:tcPr>
            <w:tcW w:w="4506"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DE LA CALLE 15 A LA CALLE 27</w:t>
            </w:r>
          </w:p>
        </w:tc>
        <w:tc>
          <w:tcPr>
            <w:tcW w:w="1476"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 xml:space="preserve">CALLE 14 </w:t>
            </w:r>
          </w:p>
        </w:tc>
        <w:tc>
          <w:tcPr>
            <w:tcW w:w="1427" w:type="dxa"/>
            <w:gridSpan w:val="2"/>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CALLE 26</w:t>
            </w:r>
          </w:p>
        </w:tc>
        <w:tc>
          <w:tcPr>
            <w:tcW w:w="1663"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$150.00</w:t>
            </w:r>
          </w:p>
        </w:tc>
      </w:tr>
      <w:tr w:rsidR="000A7591" w:rsidRPr="000A7591" w:rsidTr="000A7591">
        <w:trPr>
          <w:trHeight w:val="423"/>
        </w:trPr>
        <w:tc>
          <w:tcPr>
            <w:tcW w:w="9072" w:type="dxa"/>
            <w:gridSpan w:val="5"/>
            <w:shd w:val="clear" w:color="auto" w:fill="auto"/>
          </w:tcPr>
          <w:p w:rsidR="000A7591" w:rsidRPr="000A7591" w:rsidRDefault="000A7591" w:rsidP="00032ED6">
            <w:pPr>
              <w:rPr>
                <w:rFonts w:ascii="Arial" w:hAnsi="Arial" w:cs="Arial"/>
                <w:b/>
                <w:sz w:val="20"/>
                <w:szCs w:val="20"/>
              </w:rPr>
            </w:pPr>
          </w:p>
          <w:p w:rsidR="000A7591" w:rsidRPr="000A7591" w:rsidRDefault="000A7591" w:rsidP="00032ED6">
            <w:pPr>
              <w:rPr>
                <w:rFonts w:ascii="Arial" w:hAnsi="Arial" w:cs="Arial"/>
                <w:b/>
                <w:sz w:val="20"/>
                <w:szCs w:val="20"/>
              </w:rPr>
            </w:pPr>
            <w:r w:rsidRPr="000A7591">
              <w:rPr>
                <w:rFonts w:ascii="Arial" w:hAnsi="Arial" w:cs="Arial"/>
                <w:b/>
                <w:sz w:val="20"/>
                <w:szCs w:val="20"/>
              </w:rPr>
              <w:t>SEGUNDO CUADRO</w:t>
            </w:r>
          </w:p>
        </w:tc>
      </w:tr>
      <w:tr w:rsidR="000A7591" w:rsidRPr="000A7591" w:rsidTr="009723C0">
        <w:trPr>
          <w:trHeight w:val="1092"/>
        </w:trPr>
        <w:tc>
          <w:tcPr>
            <w:tcW w:w="4506"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lastRenderedPageBreak/>
              <w:t>DE LA CALLE 11 A LA CALLE 15 Y DE LA CALLE 25 A LA CALLE 29</w:t>
            </w:r>
          </w:p>
        </w:tc>
        <w:tc>
          <w:tcPr>
            <w:tcW w:w="2860" w:type="dxa"/>
            <w:gridSpan w:val="2"/>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DE LA CALLE 10 A LA CALLE 14 Y DE LA CALLE 26 A LA CALLE 30-A</w:t>
            </w:r>
          </w:p>
        </w:tc>
        <w:tc>
          <w:tcPr>
            <w:tcW w:w="1706" w:type="dxa"/>
            <w:gridSpan w:val="2"/>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$100.00</w:t>
            </w:r>
          </w:p>
        </w:tc>
      </w:tr>
      <w:tr w:rsidR="000A7591" w:rsidRPr="000A7591" w:rsidTr="009723C0">
        <w:trPr>
          <w:trHeight w:val="490"/>
        </w:trPr>
        <w:tc>
          <w:tcPr>
            <w:tcW w:w="7366" w:type="dxa"/>
            <w:gridSpan w:val="3"/>
            <w:shd w:val="clear" w:color="auto" w:fill="auto"/>
          </w:tcPr>
          <w:p w:rsidR="000A7591" w:rsidRPr="000A7591" w:rsidRDefault="000A7591" w:rsidP="00032ED6">
            <w:pPr>
              <w:rPr>
                <w:rFonts w:ascii="Arial" w:hAnsi="Arial" w:cs="Arial"/>
                <w:b/>
                <w:sz w:val="20"/>
                <w:szCs w:val="20"/>
              </w:rPr>
            </w:pPr>
          </w:p>
          <w:p w:rsidR="000A7591" w:rsidRPr="000A7591" w:rsidRDefault="000A7591" w:rsidP="00032ED6">
            <w:pPr>
              <w:rPr>
                <w:rFonts w:ascii="Arial" w:hAnsi="Arial" w:cs="Arial"/>
                <w:b/>
                <w:sz w:val="20"/>
                <w:szCs w:val="20"/>
              </w:rPr>
            </w:pPr>
            <w:r w:rsidRPr="000A7591">
              <w:rPr>
                <w:rFonts w:ascii="Arial" w:hAnsi="Arial" w:cs="Arial"/>
                <w:b/>
                <w:sz w:val="20"/>
                <w:szCs w:val="20"/>
              </w:rPr>
              <w:t>RESTO DE LA ZONA URBANA</w:t>
            </w:r>
          </w:p>
        </w:tc>
        <w:tc>
          <w:tcPr>
            <w:tcW w:w="1706" w:type="dxa"/>
            <w:gridSpan w:val="2"/>
            <w:shd w:val="clear" w:color="auto" w:fill="auto"/>
          </w:tcPr>
          <w:p w:rsidR="000A7591" w:rsidRPr="000A7591" w:rsidRDefault="000A7591" w:rsidP="00032ED6">
            <w:pPr>
              <w:jc w:val="center"/>
              <w:rPr>
                <w:rFonts w:ascii="Arial" w:hAnsi="Arial" w:cs="Arial"/>
                <w:sz w:val="20"/>
                <w:szCs w:val="20"/>
              </w:rPr>
            </w:pPr>
          </w:p>
          <w:p w:rsidR="000A7591" w:rsidRPr="000A7591" w:rsidRDefault="000A7591" w:rsidP="00032ED6">
            <w:pPr>
              <w:jc w:val="center"/>
              <w:rPr>
                <w:rFonts w:ascii="Arial" w:hAnsi="Arial" w:cs="Arial"/>
                <w:sz w:val="20"/>
                <w:szCs w:val="20"/>
              </w:rPr>
            </w:pPr>
            <w:r w:rsidRPr="000A7591">
              <w:rPr>
                <w:rFonts w:ascii="Arial" w:hAnsi="Arial" w:cs="Arial"/>
                <w:sz w:val="20"/>
                <w:szCs w:val="20"/>
              </w:rPr>
              <w:t>$50.00</w:t>
            </w:r>
          </w:p>
        </w:tc>
      </w:tr>
    </w:tbl>
    <w:tbl>
      <w:tblPr>
        <w:tblW w:w="5000" w:type="pct"/>
        <w:jc w:val="center"/>
        <w:tblCellMar>
          <w:left w:w="70" w:type="dxa"/>
          <w:right w:w="70" w:type="dxa"/>
        </w:tblCellMar>
        <w:tblLook w:val="04A0" w:firstRow="1" w:lastRow="0" w:firstColumn="1" w:lastColumn="0" w:noHBand="0" w:noVBand="1"/>
      </w:tblPr>
      <w:tblGrid>
        <w:gridCol w:w="1087"/>
        <w:gridCol w:w="1655"/>
        <w:gridCol w:w="1649"/>
        <w:gridCol w:w="1649"/>
        <w:gridCol w:w="1651"/>
        <w:gridCol w:w="1422"/>
      </w:tblGrid>
      <w:tr w:rsidR="000A7591" w:rsidRPr="000A7591" w:rsidTr="00A711DD">
        <w:trPr>
          <w:trHeight w:val="455"/>
          <w:jc w:val="center"/>
        </w:trPr>
        <w:tc>
          <w:tcPr>
            <w:tcW w:w="15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TIPO DE CONSTRUCCIÓN</w:t>
            </w:r>
          </w:p>
        </w:tc>
        <w:tc>
          <w:tcPr>
            <w:tcW w:w="3496"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CALIDAD</w:t>
            </w:r>
          </w:p>
        </w:tc>
      </w:tr>
      <w:tr w:rsidR="009834E7" w:rsidRPr="000A7591" w:rsidTr="00A711DD">
        <w:trPr>
          <w:trHeight w:val="455"/>
          <w:jc w:val="center"/>
        </w:trPr>
        <w:tc>
          <w:tcPr>
            <w:tcW w:w="1504" w:type="pct"/>
            <w:gridSpan w:val="2"/>
            <w:vMerge/>
            <w:tcBorders>
              <w:top w:val="single" w:sz="4" w:space="0" w:color="auto"/>
              <w:left w:val="single" w:sz="4" w:space="0" w:color="auto"/>
              <w:bottom w:val="single" w:sz="4" w:space="0" w:color="000000"/>
              <w:right w:val="single" w:sz="4" w:space="0" w:color="000000"/>
            </w:tcBorders>
            <w:vAlign w:val="center"/>
            <w:hideMark/>
          </w:tcPr>
          <w:p w:rsidR="000A7591" w:rsidRPr="000A7591" w:rsidRDefault="000A7591" w:rsidP="000A7591">
            <w:pPr>
              <w:rPr>
                <w:rFonts w:ascii="Arial" w:hAnsi="Arial" w:cs="Arial"/>
                <w:color w:val="000000"/>
                <w:sz w:val="20"/>
                <w:szCs w:val="20"/>
                <w:lang w:eastAsia="es-MX"/>
              </w:rPr>
            </w:pP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NUEVO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BUENO</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REGULAR</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MALO</w:t>
            </w:r>
          </w:p>
        </w:tc>
      </w:tr>
      <w:tr w:rsidR="000A7591" w:rsidRPr="000A7591" w:rsidTr="00A711DD">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CONSTRUCCIONES HABITACIONAL, DE SERVICIOS Y COMERCIAL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POPULAR</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$2,288.00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$2,044.00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$1,328.00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$624.00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$3,504.00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$3,208.00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$2,120.00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$976.00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$4,668.00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$4,084.00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$2,648.00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$1,240.00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$5,832.00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$4,548.00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$3,360.00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$1,592.00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DE LUJO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$7,292.00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$6,464.00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$4,328.00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$1,992.00</w:t>
            </w:r>
          </w:p>
        </w:tc>
      </w:tr>
      <w:tr w:rsidR="000A7591" w:rsidRPr="000A7591" w:rsidTr="00A711DD">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INDUSTRIAL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$1,364.00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$1,216.00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$800.00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$360.00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$2,140.00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$1,944.00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$1,240.00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$576.00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$2,916.00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$2,576.00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$1,760.00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$800.00</w:t>
            </w:r>
          </w:p>
        </w:tc>
      </w:tr>
    </w:tbl>
    <w:p w:rsidR="00ED3CBC" w:rsidRPr="00ED3CBC" w:rsidRDefault="00ED3CBC" w:rsidP="00ED3CBC">
      <w:pPr>
        <w:rPr>
          <w:rFonts w:ascii="Arial" w:hAnsi="Arial" w:cs="Arial"/>
          <w:b/>
          <w:iCs/>
        </w:rPr>
      </w:pPr>
    </w:p>
    <w:p w:rsidR="000A7591" w:rsidRDefault="000A7591" w:rsidP="00AC60E3">
      <w:pPr>
        <w:pStyle w:val="Sangra2detindependiente"/>
        <w:spacing w:line="360" w:lineRule="auto"/>
        <w:ind w:left="0" w:firstLine="709"/>
        <w:jc w:val="both"/>
        <w:rPr>
          <w:rFonts w:ascii="Arial" w:hAnsi="Arial" w:cs="Arial"/>
          <w:iCs/>
        </w:rPr>
      </w:pPr>
      <w:r w:rsidRPr="000A7591">
        <w:rPr>
          <w:rFonts w:ascii="Arial" w:hAnsi="Arial" w:cs="Arial"/>
          <w:iCs/>
        </w:rPr>
        <w:t>En caso de no ubicarse en alguno de los tipos de construcción y calidad se tomará el valor de $2,800.00</w:t>
      </w:r>
      <w:r w:rsidR="00DA0E46">
        <w:rPr>
          <w:rFonts w:ascii="Arial" w:hAnsi="Arial" w:cs="Arial"/>
          <w:iCs/>
        </w:rPr>
        <w:t>.</w:t>
      </w:r>
    </w:p>
    <w:p w:rsidR="004C64EC" w:rsidRDefault="004C64EC" w:rsidP="00F6215C">
      <w:pPr>
        <w:pStyle w:val="Sangra2detindependiente"/>
        <w:spacing w:line="240" w:lineRule="auto"/>
        <w:ind w:left="0" w:firstLine="709"/>
        <w:jc w:val="both"/>
        <w:rPr>
          <w:rFonts w:ascii="Arial" w:hAnsi="Arial" w:cs="Arial"/>
          <w:iCs/>
        </w:rPr>
      </w:pPr>
    </w:p>
    <w:tbl>
      <w:tblPr>
        <w:tblStyle w:val="Tablaconcuadrcula"/>
        <w:tblW w:w="5000" w:type="pct"/>
        <w:tblLook w:val="04A0" w:firstRow="1" w:lastRow="0" w:firstColumn="1" w:lastColumn="0" w:noHBand="0" w:noVBand="1"/>
      </w:tblPr>
      <w:tblGrid>
        <w:gridCol w:w="731"/>
        <w:gridCol w:w="1538"/>
        <w:gridCol w:w="363"/>
        <w:gridCol w:w="2925"/>
        <w:gridCol w:w="3556"/>
      </w:tblGrid>
      <w:tr w:rsidR="009834E7" w:rsidRPr="0001133E" w:rsidTr="00A711DD">
        <w:trPr>
          <w:trHeight w:val="300"/>
        </w:trPr>
        <w:tc>
          <w:tcPr>
            <w:tcW w:w="5000" w:type="pct"/>
            <w:gridSpan w:val="5"/>
          </w:tcPr>
          <w:p w:rsidR="009834E7" w:rsidRPr="0001133E" w:rsidRDefault="009834E7" w:rsidP="009834E7">
            <w:pPr>
              <w:rPr>
                <w:rFonts w:ascii="Arial" w:hAnsi="Arial" w:cs="Arial"/>
                <w:b/>
                <w:sz w:val="20"/>
                <w:szCs w:val="20"/>
              </w:rPr>
            </w:pPr>
            <w:r w:rsidRPr="0001133E">
              <w:rPr>
                <w:rFonts w:ascii="Arial" w:hAnsi="Arial" w:cs="Arial"/>
                <w:b/>
                <w:sz w:val="20"/>
                <w:szCs w:val="20"/>
              </w:rPr>
              <w:t>RUSTICOS</w:t>
            </w:r>
          </w:p>
        </w:tc>
      </w:tr>
      <w:tr w:rsidR="009834E7" w:rsidRPr="0001133E" w:rsidTr="00A711DD">
        <w:trPr>
          <w:trHeight w:val="300"/>
        </w:trPr>
        <w:tc>
          <w:tcPr>
            <w:tcW w:w="1245" w:type="pct"/>
            <w:gridSpan w:val="2"/>
            <w:vMerge w:val="restart"/>
          </w:tcPr>
          <w:p w:rsidR="009834E7" w:rsidRPr="0001133E" w:rsidRDefault="009834E7" w:rsidP="009834E7">
            <w:pPr>
              <w:rPr>
                <w:rFonts w:ascii="Arial" w:hAnsi="Arial" w:cs="Arial"/>
                <w:b/>
                <w:sz w:val="20"/>
                <w:szCs w:val="20"/>
              </w:rPr>
            </w:pPr>
          </w:p>
          <w:p w:rsidR="009834E7" w:rsidRPr="0001133E" w:rsidRDefault="009834E7" w:rsidP="009834E7">
            <w:pPr>
              <w:rPr>
                <w:rFonts w:ascii="Arial" w:hAnsi="Arial" w:cs="Arial"/>
                <w:b/>
                <w:sz w:val="20"/>
                <w:szCs w:val="20"/>
              </w:rPr>
            </w:pPr>
          </w:p>
          <w:p w:rsidR="009834E7" w:rsidRPr="0001133E" w:rsidRDefault="009834E7" w:rsidP="009834E7">
            <w:pPr>
              <w:rPr>
                <w:rFonts w:ascii="Arial" w:hAnsi="Arial" w:cs="Arial"/>
                <w:b/>
                <w:sz w:val="20"/>
                <w:szCs w:val="20"/>
              </w:rPr>
            </w:pPr>
            <w:r w:rsidRPr="0001133E">
              <w:rPr>
                <w:rFonts w:ascii="Arial" w:hAnsi="Arial" w:cs="Arial"/>
                <w:b/>
                <w:sz w:val="20"/>
                <w:szCs w:val="20"/>
              </w:rPr>
              <w:t>MAYORES A 5000 M2</w:t>
            </w:r>
          </w:p>
        </w:tc>
        <w:tc>
          <w:tcPr>
            <w:tcW w:w="1804" w:type="pct"/>
            <w:gridSpan w:val="2"/>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ACCESO</w:t>
            </w:r>
          </w:p>
        </w:tc>
        <w:tc>
          <w:tcPr>
            <w:tcW w:w="1950" w:type="pct"/>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 / HA</w:t>
            </w:r>
          </w:p>
        </w:tc>
      </w:tr>
      <w:tr w:rsidR="009834E7" w:rsidRPr="0001133E" w:rsidTr="00A711DD">
        <w:trPr>
          <w:trHeight w:val="409"/>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CARRETERA ASFALTADA</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$400,000.00</w:t>
            </w:r>
          </w:p>
        </w:tc>
      </w:tr>
      <w:tr w:rsidR="009834E7" w:rsidRPr="0001133E" w:rsidTr="00A711DD">
        <w:trPr>
          <w:trHeight w:val="325"/>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CAMINO BLANCO</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$200,000.00</w:t>
            </w:r>
          </w:p>
        </w:tc>
      </w:tr>
      <w:tr w:rsidR="009834E7" w:rsidRPr="0001133E" w:rsidTr="00A711DD">
        <w:trPr>
          <w:trHeight w:val="325"/>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BRECHA</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$50,000.00</w:t>
            </w:r>
          </w:p>
        </w:tc>
      </w:tr>
      <w:tr w:rsidR="009834E7" w:rsidRPr="0001133E" w:rsidTr="00A711DD">
        <w:trPr>
          <w:trHeight w:val="736"/>
        </w:trPr>
        <w:tc>
          <w:tcPr>
            <w:tcW w:w="1245" w:type="pct"/>
            <w:gridSpan w:val="2"/>
          </w:tcPr>
          <w:p w:rsidR="009834E7" w:rsidRPr="0001133E" w:rsidRDefault="009834E7" w:rsidP="009834E7">
            <w:pPr>
              <w:rPr>
                <w:rFonts w:ascii="Arial" w:hAnsi="Arial" w:cs="Arial"/>
                <w:b/>
                <w:sz w:val="20"/>
                <w:szCs w:val="20"/>
              </w:rPr>
            </w:pPr>
            <w:r w:rsidRPr="0001133E">
              <w:rPr>
                <w:rFonts w:ascii="Arial" w:hAnsi="Arial" w:cs="Arial"/>
                <w:b/>
                <w:sz w:val="20"/>
                <w:szCs w:val="20"/>
              </w:rPr>
              <w:lastRenderedPageBreak/>
              <w:t>MAYORES A 1000 M2 Y MENORES A 5000 M2</w:t>
            </w: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TODOS LOS ACCESOS</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 xml:space="preserve">$50,000.00  </w:t>
            </w:r>
          </w:p>
        </w:tc>
      </w:tr>
      <w:tr w:rsidR="009834E7" w:rsidRPr="0001133E" w:rsidTr="00A711DD">
        <w:trPr>
          <w:trHeight w:val="300"/>
        </w:trPr>
        <w:tc>
          <w:tcPr>
            <w:tcW w:w="1245" w:type="pct"/>
            <w:gridSpan w:val="2"/>
            <w:vMerge w:val="restart"/>
          </w:tcPr>
          <w:p w:rsidR="009834E7" w:rsidRPr="0001133E" w:rsidRDefault="009834E7" w:rsidP="009834E7">
            <w:pPr>
              <w:rPr>
                <w:rFonts w:ascii="Arial" w:hAnsi="Arial" w:cs="Arial"/>
                <w:b/>
                <w:sz w:val="20"/>
                <w:szCs w:val="20"/>
              </w:rPr>
            </w:pPr>
          </w:p>
          <w:p w:rsidR="009834E7" w:rsidRPr="0001133E" w:rsidRDefault="009834E7" w:rsidP="009834E7">
            <w:pPr>
              <w:rPr>
                <w:rFonts w:ascii="Arial" w:hAnsi="Arial" w:cs="Arial"/>
                <w:b/>
                <w:sz w:val="20"/>
                <w:szCs w:val="20"/>
              </w:rPr>
            </w:pPr>
            <w:r w:rsidRPr="0001133E">
              <w:rPr>
                <w:rFonts w:ascii="Arial" w:hAnsi="Arial" w:cs="Arial"/>
                <w:b/>
                <w:sz w:val="20"/>
                <w:szCs w:val="20"/>
              </w:rPr>
              <w:t>MENORES A 1000 M2</w:t>
            </w:r>
          </w:p>
        </w:tc>
        <w:tc>
          <w:tcPr>
            <w:tcW w:w="1804" w:type="pct"/>
            <w:gridSpan w:val="2"/>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ACCESO</w:t>
            </w:r>
          </w:p>
        </w:tc>
        <w:tc>
          <w:tcPr>
            <w:tcW w:w="1950" w:type="pct"/>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 / M2</w:t>
            </w:r>
          </w:p>
        </w:tc>
      </w:tr>
      <w:tr w:rsidR="009834E7" w:rsidRPr="0001133E" w:rsidTr="00A711DD">
        <w:trPr>
          <w:trHeight w:val="600"/>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TODOS LOS ACCESOS</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$200.00</w:t>
            </w:r>
          </w:p>
        </w:tc>
      </w:tr>
      <w:tr w:rsidR="0001133E" w:rsidRPr="00597EFF" w:rsidTr="00A711DD">
        <w:trPr>
          <w:trHeight w:val="600"/>
        </w:trPr>
        <w:tc>
          <w:tcPr>
            <w:tcW w:w="401" w:type="pct"/>
            <w:vMerge w:val="restart"/>
            <w:noWrap/>
            <w:textDirection w:val="btLr"/>
            <w:hideMark/>
          </w:tcPr>
          <w:p w:rsidR="0001133E" w:rsidRPr="0001133E" w:rsidRDefault="0001133E" w:rsidP="00032ED6">
            <w:pPr>
              <w:jc w:val="center"/>
              <w:rPr>
                <w:rFonts w:ascii="Arial" w:hAnsi="Arial" w:cs="Arial"/>
                <w:color w:val="000000"/>
                <w:sz w:val="20"/>
                <w:szCs w:val="20"/>
                <w:lang w:eastAsia="es-MX"/>
              </w:rPr>
            </w:pPr>
            <w:r w:rsidRPr="0001133E">
              <w:rPr>
                <w:rFonts w:ascii="Arial" w:hAnsi="Arial" w:cs="Arial"/>
                <w:color w:val="000000"/>
                <w:sz w:val="20"/>
                <w:szCs w:val="20"/>
                <w:lang w:eastAsia="es-MX"/>
              </w:rPr>
              <w:t>CONSTRUCCIONES HABITACIONAL, DE SERVCIOS  Y COMERCIAL</w:t>
            </w: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POPULAR</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madera, techos de teja, paja, lámina o similar, pisos de tierra, puertas y ventanas de madera o herrería.</w:t>
            </w:r>
          </w:p>
        </w:tc>
      </w:tr>
      <w:tr w:rsidR="0001133E" w:rsidRPr="00597EFF" w:rsidTr="00A711DD">
        <w:trPr>
          <w:trHeight w:val="72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ECONÓMICO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mampostería o block, techos de teja, paja, lámina o similar, muebles de baño completos, pisos de pasta, puertas y ventanas de madera o herrería.</w:t>
            </w:r>
          </w:p>
        </w:tc>
      </w:tr>
      <w:tr w:rsidR="0001133E" w:rsidRPr="00597EFF" w:rsidTr="00A711DD">
        <w:trPr>
          <w:trHeight w:val="93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MEDIANO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mampostería o block, techos de concreto armado con o sin vigas de madera o hierro, muebles de baño</w:t>
            </w:r>
            <w:r>
              <w:rPr>
                <w:rFonts w:ascii="Arial" w:hAnsi="Arial" w:cs="Arial"/>
                <w:color w:val="000000"/>
                <w:sz w:val="20"/>
                <w:szCs w:val="20"/>
                <w:lang w:eastAsia="es-MX"/>
              </w:rPr>
              <w:t>s completo</w:t>
            </w:r>
            <w:r w:rsidRPr="0001133E">
              <w:rPr>
                <w:rFonts w:ascii="Arial" w:hAnsi="Arial" w:cs="Arial"/>
                <w:color w:val="000000"/>
                <w:sz w:val="20"/>
                <w:szCs w:val="20"/>
                <w:lang w:eastAsia="es-MX"/>
              </w:rPr>
              <w:t xml:space="preserve"> de mediana calidad, </w:t>
            </w:r>
            <w:proofErr w:type="spellStart"/>
            <w:r w:rsidRPr="0001133E">
              <w:rPr>
                <w:rFonts w:ascii="Arial" w:hAnsi="Arial" w:cs="Arial"/>
                <w:color w:val="000000"/>
                <w:sz w:val="20"/>
                <w:szCs w:val="20"/>
                <w:lang w:eastAsia="es-MX"/>
              </w:rPr>
              <w:t>lambrines</w:t>
            </w:r>
            <w:proofErr w:type="spellEnd"/>
            <w:r w:rsidRPr="0001133E">
              <w:rPr>
                <w:rFonts w:ascii="Arial" w:hAnsi="Arial" w:cs="Arial"/>
                <w:color w:val="000000"/>
                <w:sz w:val="20"/>
                <w:szCs w:val="20"/>
                <w:lang w:eastAsia="es-MX"/>
              </w:rPr>
              <w:t xml:space="preserve"> de pasta, azulejo o cerámico, pisos de cerámica, puertas y ventanas de madera o herrería.</w:t>
            </w:r>
          </w:p>
        </w:tc>
      </w:tr>
      <w:tr w:rsidR="0001133E" w:rsidRPr="00597EFF" w:rsidTr="00A711DD">
        <w:trPr>
          <w:trHeight w:val="123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CALIDAD</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Muros de mampostería o block, techos de concreto armado con o sin vigas de madera o hierro, muebles de baño completos de mediana calidad, drenaje entubado, aplanados con estuco, </w:t>
            </w:r>
            <w:proofErr w:type="spellStart"/>
            <w:r w:rsidRPr="0001133E">
              <w:rPr>
                <w:rFonts w:ascii="Arial" w:hAnsi="Arial" w:cs="Arial"/>
                <w:color w:val="000000"/>
                <w:sz w:val="20"/>
                <w:szCs w:val="20"/>
                <w:lang w:eastAsia="es-MX"/>
              </w:rPr>
              <w:t>lambrines</w:t>
            </w:r>
            <w:proofErr w:type="spellEnd"/>
            <w:r w:rsidRPr="0001133E">
              <w:rPr>
                <w:rFonts w:ascii="Arial" w:hAnsi="Arial" w:cs="Arial"/>
                <w:color w:val="000000"/>
                <w:sz w:val="20"/>
                <w:szCs w:val="20"/>
                <w:lang w:eastAsia="es-MX"/>
              </w:rPr>
              <w:t xml:space="preserve"> de pasta, azulejo o cerámico, pisos de cerámica, puertas y ventanas de madera, herrería o aluminio.</w:t>
            </w:r>
          </w:p>
        </w:tc>
      </w:tr>
      <w:tr w:rsidR="0001133E" w:rsidRPr="00597EFF" w:rsidTr="00A711DD">
        <w:trPr>
          <w:trHeight w:val="150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DE LUJO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Muros de mampostería o block, techos de concreto armado con o sin vigas de madera o hierro, muebles de baño completos de mediana calidad, drenaje entubado, aplanados con estuco o molduras, </w:t>
            </w:r>
            <w:proofErr w:type="spellStart"/>
            <w:r w:rsidRPr="0001133E">
              <w:rPr>
                <w:rFonts w:ascii="Arial" w:hAnsi="Arial" w:cs="Arial"/>
                <w:color w:val="000000"/>
                <w:sz w:val="20"/>
                <w:szCs w:val="20"/>
                <w:lang w:eastAsia="es-MX"/>
              </w:rPr>
              <w:t>lambrines</w:t>
            </w:r>
            <w:proofErr w:type="spellEnd"/>
            <w:r w:rsidRPr="0001133E">
              <w:rPr>
                <w:rFonts w:ascii="Arial" w:hAnsi="Arial" w:cs="Arial"/>
                <w:color w:val="000000"/>
                <w:sz w:val="20"/>
                <w:szCs w:val="20"/>
                <w:lang w:eastAsia="es-MX"/>
              </w:rPr>
              <w:t xml:space="preserve"> de pasta, azulejo, cerámico mármol o cantera, pisos de cerámica, mármol o cantera, puertas y ventanas de madera, herrería y aluminio.</w:t>
            </w:r>
          </w:p>
        </w:tc>
      </w:tr>
      <w:tr w:rsidR="0001133E" w:rsidRPr="00597EFF" w:rsidTr="00A711DD">
        <w:trPr>
          <w:trHeight w:val="1245"/>
        </w:trPr>
        <w:tc>
          <w:tcPr>
            <w:tcW w:w="401" w:type="pct"/>
            <w:vMerge w:val="restart"/>
            <w:noWrap/>
            <w:textDirection w:val="btLr"/>
            <w:hideMark/>
          </w:tcPr>
          <w:p w:rsidR="0001133E" w:rsidRPr="0001133E" w:rsidRDefault="0001133E" w:rsidP="00032ED6">
            <w:pPr>
              <w:jc w:val="center"/>
              <w:rPr>
                <w:rFonts w:ascii="Arial" w:hAnsi="Arial" w:cs="Arial"/>
                <w:color w:val="000000"/>
                <w:sz w:val="20"/>
                <w:szCs w:val="20"/>
                <w:lang w:eastAsia="es-MX"/>
              </w:rPr>
            </w:pPr>
            <w:r w:rsidRPr="0001133E">
              <w:rPr>
                <w:rFonts w:ascii="Arial" w:hAnsi="Arial" w:cs="Arial"/>
                <w:color w:val="000000"/>
                <w:sz w:val="20"/>
                <w:szCs w:val="20"/>
                <w:lang w:eastAsia="es-MX"/>
              </w:rPr>
              <w:t>INDUSTRIAL</w:t>
            </w: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ECONÓMICO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Claros chicos, muros de block de cemento, techos de lámina de cartón o galvanizada, muebles de baño económicos, con o sin aplanados de mezcla de cal-arena, piso de tierra o cemento, puertas y ventanas de madera, aluminio y herrería. </w:t>
            </w:r>
          </w:p>
        </w:tc>
      </w:tr>
      <w:tr w:rsidR="0001133E" w:rsidRPr="00597EFF" w:rsidTr="00A711DD">
        <w:trPr>
          <w:trHeight w:val="1455"/>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MEDIANO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01133E">
              <w:rPr>
                <w:rFonts w:ascii="Arial" w:hAnsi="Arial" w:cs="Arial"/>
                <w:color w:val="000000"/>
                <w:sz w:val="20"/>
                <w:szCs w:val="20"/>
                <w:lang w:eastAsia="es-MX"/>
              </w:rPr>
              <w:t>lambrines</w:t>
            </w:r>
            <w:proofErr w:type="spellEnd"/>
            <w:r w:rsidRPr="0001133E">
              <w:rPr>
                <w:rFonts w:ascii="Arial" w:hAnsi="Arial" w:cs="Arial"/>
                <w:color w:val="000000"/>
                <w:sz w:val="20"/>
                <w:szCs w:val="20"/>
                <w:lang w:eastAsia="es-MX"/>
              </w:rPr>
              <w:t xml:space="preserve"> en los baños de azulejo o mosaico, puertas y ventanas de madera, aluminio y herrería.</w:t>
            </w:r>
          </w:p>
        </w:tc>
      </w:tr>
      <w:tr w:rsidR="0001133E" w:rsidRPr="00597EFF" w:rsidTr="00A711DD">
        <w:trPr>
          <w:trHeight w:val="150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CALIDAD</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w:t>
            </w:r>
            <w:proofErr w:type="spellStart"/>
            <w:r w:rsidRPr="0001133E">
              <w:rPr>
                <w:rFonts w:ascii="Arial" w:hAnsi="Arial" w:cs="Arial"/>
                <w:color w:val="000000"/>
                <w:sz w:val="20"/>
                <w:szCs w:val="20"/>
                <w:lang w:eastAsia="es-MX"/>
              </w:rPr>
              <w:t>lambrines</w:t>
            </w:r>
            <w:proofErr w:type="spellEnd"/>
            <w:r w:rsidRPr="0001133E">
              <w:rPr>
                <w:rFonts w:ascii="Arial" w:hAnsi="Arial" w:cs="Arial"/>
                <w:color w:val="000000"/>
                <w:sz w:val="20"/>
                <w:szCs w:val="20"/>
                <w:lang w:eastAsia="es-MX"/>
              </w:rPr>
              <w:t xml:space="preserve"> en los baños con recubrimientos industriales, puertas y ventanas de madera, aluminio y herrería. </w:t>
            </w:r>
          </w:p>
        </w:tc>
      </w:tr>
    </w:tbl>
    <w:p w:rsidR="00A711DD" w:rsidRDefault="00A711DD" w:rsidP="00A711DD">
      <w:pPr>
        <w:pStyle w:val="Sangra2detindependiente"/>
        <w:spacing w:line="240" w:lineRule="auto"/>
        <w:ind w:left="0" w:firstLine="709"/>
        <w:jc w:val="both"/>
        <w:rPr>
          <w:rFonts w:ascii="Arial" w:hAnsi="Arial" w:cs="Arial"/>
          <w:iCs/>
        </w:rPr>
      </w:pPr>
    </w:p>
    <w:p w:rsidR="000A7591" w:rsidRDefault="00AC60E3" w:rsidP="00AC60E3">
      <w:pPr>
        <w:pStyle w:val="Sangra2detindependiente"/>
        <w:spacing w:line="360" w:lineRule="auto"/>
        <w:ind w:left="0" w:firstLine="709"/>
        <w:jc w:val="both"/>
        <w:rPr>
          <w:rFonts w:ascii="Arial" w:hAnsi="Arial" w:cs="Arial"/>
          <w:iCs/>
        </w:rPr>
      </w:pPr>
      <w:r w:rsidRPr="00AC60E3">
        <w:rPr>
          <w:rFonts w:ascii="Arial" w:hAnsi="Arial" w:cs="Arial"/>
          <w:iCs/>
        </w:rPr>
        <w:lastRenderedPageBreak/>
        <w:t>Cuando la base del impuesto predial sea el valor catastral del inmueble, el impuesto se determinará aplicando al valor catastral, la siguiente:</w:t>
      </w:r>
    </w:p>
    <w:p w:rsidR="00AC60E3" w:rsidRPr="00AC60E3" w:rsidRDefault="00AC60E3" w:rsidP="00A711DD">
      <w:pPr>
        <w:pStyle w:val="Sangra2detindependiente"/>
        <w:spacing w:after="0" w:line="240" w:lineRule="auto"/>
        <w:ind w:left="0"/>
        <w:jc w:val="center"/>
        <w:rPr>
          <w:rFonts w:ascii="Arial" w:hAnsi="Arial" w:cs="Arial"/>
          <w:b/>
          <w:iCs/>
        </w:rPr>
      </w:pPr>
      <w:r w:rsidRPr="00AC60E3">
        <w:rPr>
          <w:rFonts w:ascii="Arial" w:hAnsi="Arial" w:cs="Arial"/>
          <w:b/>
          <w:iCs/>
        </w:rPr>
        <w:t>TARIFA</w:t>
      </w:r>
    </w:p>
    <w:p w:rsidR="00AC60E3" w:rsidRPr="00AC60E3" w:rsidRDefault="00AC60E3" w:rsidP="00A711DD">
      <w:pPr>
        <w:pStyle w:val="Sangra2detindependiente"/>
        <w:spacing w:after="0" w:line="240" w:lineRule="auto"/>
        <w:ind w:left="0"/>
        <w:jc w:val="center"/>
        <w:rPr>
          <w:rFonts w:ascii="Arial" w:hAnsi="Arial" w:cs="Arial"/>
          <w:b/>
          <w:iCs/>
        </w:rPr>
      </w:pPr>
      <w:r w:rsidRPr="00AC60E3">
        <w:rPr>
          <w:rFonts w:ascii="Arial" w:hAnsi="Arial" w:cs="Arial"/>
          <w:b/>
          <w:iCs/>
        </w:rPr>
        <w:t>PREDIOS URBANOS</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AC60E3" w:rsidRPr="00AC60E3" w:rsidTr="00A711DD">
        <w:trPr>
          <w:trHeight w:val="796"/>
        </w:trPr>
        <w:tc>
          <w:tcPr>
            <w:tcW w:w="1216" w:type="pct"/>
          </w:tcPr>
          <w:p w:rsidR="00AC60E3" w:rsidRPr="00AC60E3" w:rsidRDefault="00AC60E3" w:rsidP="00032ED6">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rsidR="00AC60E3" w:rsidRPr="00AC60E3" w:rsidRDefault="00AC60E3" w:rsidP="00032ED6">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rsidR="00AC60E3" w:rsidRPr="00AC60E3" w:rsidRDefault="00AC60E3" w:rsidP="00032ED6">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rsidR="00AC60E3" w:rsidRPr="00AC60E3" w:rsidRDefault="00AC60E3" w:rsidP="00032ED6">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AC60E3" w:rsidRPr="00AC60E3" w:rsidTr="00A711DD">
        <w:trPr>
          <w:trHeight w:val="270"/>
        </w:trPr>
        <w:tc>
          <w:tcPr>
            <w:tcW w:w="1216" w:type="pct"/>
          </w:tcPr>
          <w:p w:rsidR="00AC60E3" w:rsidRPr="00AC60E3" w:rsidRDefault="00AC60E3" w:rsidP="00032ED6">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rsidR="00AC60E3" w:rsidRPr="00AC60E3" w:rsidRDefault="00AC60E3" w:rsidP="00032ED6">
            <w:pPr>
              <w:pStyle w:val="TableParagraph"/>
              <w:jc w:val="center"/>
              <w:rPr>
                <w:rFonts w:ascii="Arial" w:hAnsi="Arial" w:cs="Arial"/>
                <w:sz w:val="20"/>
                <w:szCs w:val="20"/>
              </w:rPr>
            </w:pPr>
          </w:p>
        </w:tc>
      </w:tr>
      <w:tr w:rsidR="00AC60E3" w:rsidRPr="00AC60E3" w:rsidTr="00A711DD">
        <w:trPr>
          <w:trHeight w:val="262"/>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$ 80.00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711DD">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711DD">
        <w:trPr>
          <w:trHeight w:val="271"/>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$ 130.00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711DD">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$ 150.00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711DD">
        <w:trPr>
          <w:trHeight w:val="270"/>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$200.00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711DD">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$ 250.00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AC60E3" w:rsidRPr="00AC60E3" w:rsidTr="00A711DD">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rsidR="00AC60E3" w:rsidRDefault="00AC60E3" w:rsidP="000C78D2">
      <w:pPr>
        <w:pStyle w:val="Sangra2detindependiente"/>
        <w:spacing w:line="240" w:lineRule="auto"/>
        <w:ind w:left="0"/>
        <w:jc w:val="both"/>
        <w:rPr>
          <w:rFonts w:ascii="Arial" w:hAnsi="Arial" w:cs="Arial"/>
          <w:b/>
          <w:iCs/>
        </w:rPr>
      </w:pPr>
    </w:p>
    <w:p w:rsidR="00AC60E3" w:rsidRPr="00AC60E3" w:rsidRDefault="00AC60E3" w:rsidP="00AC60E3">
      <w:pPr>
        <w:pStyle w:val="Sangra2detindependiente"/>
        <w:spacing w:after="0" w:line="240" w:lineRule="auto"/>
        <w:ind w:left="0"/>
        <w:jc w:val="center"/>
        <w:rPr>
          <w:rFonts w:ascii="Arial" w:hAnsi="Arial" w:cs="Arial"/>
          <w:b/>
          <w:iCs/>
        </w:rPr>
      </w:pPr>
      <w:r w:rsidRPr="00AC60E3">
        <w:rPr>
          <w:rFonts w:ascii="Arial" w:hAnsi="Arial" w:cs="Arial"/>
          <w:b/>
          <w:iCs/>
        </w:rPr>
        <w:t>TARIFA</w:t>
      </w:r>
    </w:p>
    <w:p w:rsidR="00AC60E3" w:rsidRDefault="00AC60E3" w:rsidP="00AC60E3">
      <w:pPr>
        <w:pStyle w:val="Sangra2detindependiente"/>
        <w:spacing w:after="0" w:line="240" w:lineRule="auto"/>
        <w:ind w:left="0"/>
        <w:jc w:val="center"/>
        <w:rPr>
          <w:rFonts w:ascii="Arial" w:hAnsi="Arial" w:cs="Arial"/>
          <w:b/>
          <w:iCs/>
        </w:rPr>
      </w:pPr>
      <w:r w:rsidRPr="00AC60E3">
        <w:rPr>
          <w:rFonts w:ascii="Arial" w:hAnsi="Arial" w:cs="Arial"/>
          <w:b/>
          <w:iCs/>
        </w:rPr>
        <w:t>PREDIOS RUSTICOS</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AC60E3" w:rsidRPr="00AC60E3" w:rsidTr="00AC60E3">
        <w:trPr>
          <w:trHeight w:val="796"/>
        </w:trPr>
        <w:tc>
          <w:tcPr>
            <w:tcW w:w="1216" w:type="pct"/>
          </w:tcPr>
          <w:p w:rsidR="00AC60E3" w:rsidRPr="00AC60E3" w:rsidRDefault="00AC60E3" w:rsidP="00032ED6">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rsidR="00AC60E3" w:rsidRPr="00AC60E3" w:rsidRDefault="00AC60E3" w:rsidP="00032ED6">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rsidR="00AC60E3" w:rsidRPr="00AC60E3" w:rsidRDefault="00AC60E3" w:rsidP="00032ED6">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rsidR="00AC60E3" w:rsidRPr="00AC60E3" w:rsidRDefault="00AC60E3" w:rsidP="00032ED6">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AC60E3" w:rsidRPr="00AC60E3" w:rsidTr="00AC60E3">
        <w:trPr>
          <w:trHeight w:val="270"/>
        </w:trPr>
        <w:tc>
          <w:tcPr>
            <w:tcW w:w="1216" w:type="pct"/>
          </w:tcPr>
          <w:p w:rsidR="00AC60E3" w:rsidRPr="00AC60E3" w:rsidRDefault="00AC60E3" w:rsidP="00032ED6">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rsidR="00AC60E3" w:rsidRPr="00AC60E3" w:rsidRDefault="00AC60E3" w:rsidP="00032ED6">
            <w:pPr>
              <w:pStyle w:val="TableParagraph"/>
              <w:jc w:val="center"/>
              <w:rPr>
                <w:rFonts w:ascii="Arial" w:hAnsi="Arial" w:cs="Arial"/>
                <w:sz w:val="20"/>
                <w:szCs w:val="20"/>
              </w:rPr>
            </w:pPr>
          </w:p>
        </w:tc>
      </w:tr>
      <w:tr w:rsidR="00AC60E3" w:rsidRPr="00AC60E3" w:rsidTr="00AC60E3">
        <w:trPr>
          <w:trHeight w:val="262"/>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C60E3">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C60E3">
        <w:trPr>
          <w:trHeight w:val="271"/>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$ 320.00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C60E3">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$ 350.00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C60E3">
        <w:trPr>
          <w:trHeight w:val="270"/>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$400.00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C60E3">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$ 450.00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AC60E3" w:rsidRPr="00AC60E3" w:rsidTr="00AC60E3">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$ 500.00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rsidR="00AC60E3" w:rsidRDefault="00AC60E3" w:rsidP="00F6215C">
      <w:pPr>
        <w:pStyle w:val="Sangra2detindependiente"/>
        <w:spacing w:after="0" w:line="360" w:lineRule="auto"/>
        <w:ind w:left="0"/>
        <w:jc w:val="center"/>
        <w:rPr>
          <w:rFonts w:ascii="Arial" w:hAnsi="Arial" w:cs="Arial"/>
          <w:b/>
          <w:iCs/>
        </w:rPr>
      </w:pPr>
    </w:p>
    <w:p w:rsidR="00AC60E3" w:rsidRPr="00AC60E3" w:rsidRDefault="00AC60E3" w:rsidP="00856BD5">
      <w:pPr>
        <w:pStyle w:val="Sangra2detindependiente"/>
        <w:spacing w:after="0" w:line="360" w:lineRule="auto"/>
        <w:ind w:left="0" w:firstLine="708"/>
        <w:jc w:val="both"/>
        <w:rPr>
          <w:rFonts w:ascii="Arial" w:hAnsi="Arial" w:cs="Arial"/>
          <w:iCs/>
        </w:rPr>
      </w:pPr>
      <w:r w:rsidRPr="00AC60E3">
        <w:rPr>
          <w:rFonts w:ascii="Arial" w:hAnsi="Arial" w:cs="Arial"/>
          <w:iCs/>
        </w:rPr>
        <w:t>A la cantidad que exceda del límite inferior le será aplicado el factor determinado en esta tarifa y el resultado se incrementará con la cuota fija anual respectiva.</w:t>
      </w:r>
    </w:p>
    <w:p w:rsidR="00A711DD" w:rsidRDefault="00A711DD" w:rsidP="00F6215C">
      <w:pPr>
        <w:pStyle w:val="Sangra2detindependiente"/>
        <w:spacing w:after="0" w:line="240" w:lineRule="auto"/>
        <w:ind w:left="0"/>
        <w:jc w:val="both"/>
        <w:rPr>
          <w:rFonts w:ascii="Arial" w:hAnsi="Arial" w:cs="Arial"/>
          <w:iCs/>
        </w:rPr>
      </w:pPr>
    </w:p>
    <w:p w:rsidR="00AC60E3" w:rsidRPr="00AC60E3" w:rsidRDefault="00AC60E3" w:rsidP="00856BD5">
      <w:pPr>
        <w:pStyle w:val="Sangra2detindependiente"/>
        <w:spacing w:after="0" w:line="360" w:lineRule="auto"/>
        <w:ind w:left="0" w:firstLine="708"/>
        <w:jc w:val="both"/>
        <w:rPr>
          <w:rFonts w:ascii="Arial" w:hAnsi="Arial" w:cs="Arial"/>
          <w:iCs/>
        </w:rPr>
      </w:pPr>
      <w:r w:rsidRPr="00AC60E3">
        <w:rPr>
          <w:rFonts w:ascii="Arial" w:hAnsi="Arial" w:cs="Arial"/>
          <w:iCs/>
        </w:rPr>
        <w:t>La misma tarifa se aplicará a los terrenos ejidales.</w:t>
      </w:r>
    </w:p>
    <w:p w:rsidR="00A711DD" w:rsidRDefault="00A711DD" w:rsidP="00F6215C">
      <w:pPr>
        <w:pStyle w:val="Sangra2detindependiente"/>
        <w:spacing w:after="0" w:line="240" w:lineRule="auto"/>
        <w:ind w:left="0"/>
        <w:jc w:val="both"/>
        <w:rPr>
          <w:rFonts w:ascii="Arial" w:hAnsi="Arial" w:cs="Arial"/>
          <w:iCs/>
        </w:rPr>
      </w:pPr>
    </w:p>
    <w:p w:rsidR="00AC60E3" w:rsidRDefault="00AC60E3" w:rsidP="00856BD5">
      <w:pPr>
        <w:pStyle w:val="Sangra2detindependiente"/>
        <w:spacing w:after="0" w:line="360" w:lineRule="auto"/>
        <w:ind w:left="0" w:firstLine="708"/>
        <w:jc w:val="both"/>
        <w:rPr>
          <w:rFonts w:ascii="Arial" w:hAnsi="Arial" w:cs="Arial"/>
          <w:iCs/>
        </w:rPr>
      </w:pPr>
      <w:r w:rsidRPr="00AC60E3">
        <w:rPr>
          <w:rFonts w:ascii="Arial" w:hAnsi="Arial" w:cs="Arial"/>
          <w:iCs/>
        </w:rPr>
        <w:t xml:space="preserve">Todo predio destinado a la producción agropecuaria </w:t>
      </w:r>
      <w:r w:rsidR="00596388">
        <w:rPr>
          <w:rFonts w:ascii="Arial" w:hAnsi="Arial" w:cs="Arial"/>
          <w:iCs/>
        </w:rPr>
        <w:t xml:space="preserve">pagará </w:t>
      </w:r>
      <w:r w:rsidRPr="00AC60E3">
        <w:rPr>
          <w:rFonts w:ascii="Arial" w:hAnsi="Arial" w:cs="Arial"/>
          <w:iCs/>
        </w:rPr>
        <w:t>10 al millar anual sobre el valor registrado o catastral, sin que la cantidad a pagar resultante exceda a lo establecido por la legislación agraria federal para terrenos ejidales.</w:t>
      </w:r>
    </w:p>
    <w:p w:rsidR="00856BD5" w:rsidRPr="00AC60E3" w:rsidRDefault="00856BD5" w:rsidP="00F6215C">
      <w:pPr>
        <w:pStyle w:val="Sangra2detindependiente"/>
        <w:spacing w:after="0" w:line="240" w:lineRule="auto"/>
        <w:ind w:left="0" w:firstLine="708"/>
        <w:jc w:val="both"/>
        <w:rPr>
          <w:rFonts w:ascii="Arial" w:hAnsi="Arial" w:cs="Arial"/>
          <w:iCs/>
        </w:rPr>
      </w:pPr>
    </w:p>
    <w:p w:rsidR="00ED3CBC" w:rsidRP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b/>
          <w:iCs/>
        </w:rPr>
        <w:t>Artículo 14.-</w:t>
      </w:r>
      <w:r w:rsidRPr="00ED3CBC">
        <w:rPr>
          <w:rFonts w:ascii="Arial" w:hAnsi="Arial" w:cs="Arial"/>
          <w:iCs/>
        </w:rPr>
        <w:t xml:space="preserve"> Para efectos de lo dispuesto en la Ley de Hacienda para el Municipio de </w:t>
      </w:r>
      <w:proofErr w:type="spellStart"/>
      <w:r w:rsidRPr="00ED3CBC">
        <w:rPr>
          <w:rFonts w:ascii="Arial" w:hAnsi="Arial" w:cs="Arial"/>
          <w:iCs/>
        </w:rPr>
        <w:t>Dzilam</w:t>
      </w:r>
      <w:proofErr w:type="spellEnd"/>
      <w:r w:rsidRPr="00ED3CBC">
        <w:rPr>
          <w:rFonts w:ascii="Arial" w:hAnsi="Arial" w:cs="Arial"/>
          <w:iCs/>
        </w:rPr>
        <w:t xml:space="preserve"> González, Yucatán cuando se pague el impuesto durante el primer bimestre del año, el contribuyente gozará de un descuento del 20% en el mes de enero y 10% en el mes de febrero.</w:t>
      </w:r>
    </w:p>
    <w:p w:rsidR="00ED3CBC" w:rsidRPr="00ED3CBC" w:rsidRDefault="00ED3CBC" w:rsidP="00F6215C">
      <w:pPr>
        <w:pStyle w:val="Sangra2detindependiente"/>
        <w:spacing w:after="0" w:line="240" w:lineRule="auto"/>
        <w:ind w:firstLine="709"/>
        <w:jc w:val="both"/>
        <w:rPr>
          <w:rFonts w:ascii="Arial" w:hAnsi="Arial" w:cs="Arial"/>
          <w:iCs/>
        </w:rPr>
      </w:pPr>
    </w:p>
    <w:p w:rsidR="00ED3CBC" w:rsidRP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iCs/>
        </w:rPr>
        <w:t>A los jubilados y personas con la credencial del Instituto Nacional de las Personas Adultas Mayores se les proporcionará el 50% de descuento en el pago de su impuesto predial durante todos los meses del año.</w:t>
      </w:r>
    </w:p>
    <w:p w:rsidR="00ED3CBC" w:rsidRPr="00ED3CBC" w:rsidRDefault="00ED3CBC" w:rsidP="00F6215C">
      <w:pPr>
        <w:pStyle w:val="Sangra2detindependiente"/>
        <w:spacing w:after="0" w:line="240" w:lineRule="auto"/>
        <w:ind w:left="0" w:firstLine="709"/>
        <w:jc w:val="both"/>
        <w:rPr>
          <w:rFonts w:ascii="Arial" w:hAnsi="Arial" w:cs="Arial"/>
          <w:iCs/>
        </w:rPr>
      </w:pPr>
    </w:p>
    <w:p w:rsidR="00ED3CBC" w:rsidRP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iCs/>
        </w:rPr>
        <w:t>El Municipio podrá crear métodos de incentivos con el fin de una mayor recaudación, previa aprobación del Cabildo.</w:t>
      </w:r>
    </w:p>
    <w:p w:rsidR="00ED3CBC" w:rsidRPr="00ED3CBC" w:rsidRDefault="00ED3CBC" w:rsidP="00F6215C">
      <w:pPr>
        <w:pStyle w:val="Sangra2detindependiente"/>
        <w:spacing w:after="0" w:line="240" w:lineRule="auto"/>
        <w:ind w:left="0" w:firstLine="709"/>
        <w:jc w:val="both"/>
        <w:rPr>
          <w:rFonts w:ascii="Arial" w:hAnsi="Arial" w:cs="Arial"/>
          <w:iCs/>
        </w:rPr>
      </w:pPr>
    </w:p>
    <w:p w:rsid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b/>
          <w:iCs/>
        </w:rPr>
        <w:t>Artículo 15.-</w:t>
      </w:r>
      <w:r w:rsidRPr="00ED3CBC">
        <w:rPr>
          <w:rFonts w:ascii="Arial" w:hAnsi="Arial" w:cs="Arial"/>
          <w:iCs/>
        </w:rPr>
        <w:t xml:space="preserve"> Se deroga</w:t>
      </w:r>
      <w:r w:rsidR="00814D04">
        <w:rPr>
          <w:rFonts w:ascii="Arial" w:hAnsi="Arial" w:cs="Arial"/>
          <w:iCs/>
        </w:rPr>
        <w:t>.</w:t>
      </w:r>
    </w:p>
    <w:p w:rsidR="00814D04" w:rsidRPr="00ED3CBC" w:rsidRDefault="00814D04" w:rsidP="00F6215C">
      <w:pPr>
        <w:pStyle w:val="Sangra2detindependiente"/>
        <w:spacing w:after="0" w:line="240" w:lineRule="auto"/>
        <w:ind w:left="0" w:firstLine="709"/>
        <w:jc w:val="both"/>
        <w:rPr>
          <w:rFonts w:ascii="Arial" w:hAnsi="Arial" w:cs="Arial"/>
          <w:iCs/>
        </w:rPr>
      </w:pPr>
    </w:p>
    <w:p w:rsid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b/>
          <w:iCs/>
        </w:rPr>
        <w:t>Artículo 16.-</w:t>
      </w:r>
      <w:r w:rsidRPr="00ED3CBC">
        <w:rPr>
          <w:rFonts w:ascii="Arial" w:hAnsi="Arial" w:cs="Arial"/>
          <w:iCs/>
        </w:rPr>
        <w:t xml:space="preserve"> El </w:t>
      </w:r>
      <w:r w:rsidR="00814D04">
        <w:rPr>
          <w:rFonts w:ascii="Arial" w:hAnsi="Arial" w:cs="Arial"/>
          <w:iCs/>
        </w:rPr>
        <w:t>impuesto a que se refiere este C</w:t>
      </w:r>
      <w:r w:rsidRPr="00ED3CBC">
        <w:rPr>
          <w:rFonts w:ascii="Arial" w:hAnsi="Arial" w:cs="Arial"/>
          <w:iCs/>
        </w:rPr>
        <w:t xml:space="preserve">apítulo, se calculará aplicando la tasa del 3.5 % a la base gravable señalada en la Ley de Hacienda para el Municipio de </w:t>
      </w:r>
      <w:proofErr w:type="spellStart"/>
      <w:r w:rsidRPr="00ED3CBC">
        <w:rPr>
          <w:rFonts w:ascii="Arial" w:hAnsi="Arial" w:cs="Arial"/>
          <w:iCs/>
        </w:rPr>
        <w:t>Dzilam</w:t>
      </w:r>
      <w:proofErr w:type="spellEnd"/>
      <w:r w:rsidRPr="00ED3CBC">
        <w:rPr>
          <w:rFonts w:ascii="Arial" w:hAnsi="Arial" w:cs="Arial"/>
          <w:iCs/>
        </w:rPr>
        <w:t xml:space="preserve"> González, Yucatán.</w:t>
      </w:r>
    </w:p>
    <w:p w:rsidR="00814D04" w:rsidRPr="00ED3CBC" w:rsidRDefault="00814D04" w:rsidP="00F6215C">
      <w:pPr>
        <w:pStyle w:val="Sangra2detindependiente"/>
        <w:spacing w:after="0" w:line="240" w:lineRule="auto"/>
        <w:ind w:left="0" w:firstLine="709"/>
        <w:jc w:val="both"/>
        <w:rPr>
          <w:rFonts w:ascii="Arial" w:hAnsi="Arial" w:cs="Arial"/>
          <w:iCs/>
        </w:rPr>
      </w:pPr>
    </w:p>
    <w:p w:rsidR="00ED3CBC" w:rsidRPr="00814D04" w:rsidRDefault="00ED3CBC" w:rsidP="00814D04">
      <w:pPr>
        <w:spacing w:line="360" w:lineRule="auto"/>
        <w:ind w:firstLine="708"/>
        <w:jc w:val="both"/>
        <w:rPr>
          <w:rFonts w:ascii="Arial" w:hAnsi="Arial" w:cs="Arial"/>
        </w:rPr>
      </w:pPr>
      <w:r w:rsidRPr="00814D04">
        <w:rPr>
          <w:rFonts w:ascii="Arial" w:hAnsi="Arial" w:cs="Arial"/>
          <w:b/>
        </w:rPr>
        <w:t xml:space="preserve">Artículo 17.- </w:t>
      </w:r>
      <w:r w:rsidRPr="00814D04">
        <w:rPr>
          <w:rFonts w:ascii="Arial" w:hAnsi="Arial" w:cs="Arial"/>
        </w:rPr>
        <w:t>El impuesto se calculará sobre el monto total de los ingresos percibidos, y se determinará aplicando a la</w:t>
      </w:r>
      <w:r w:rsidR="00814D04">
        <w:rPr>
          <w:rFonts w:ascii="Arial" w:hAnsi="Arial" w:cs="Arial"/>
        </w:rPr>
        <w:t>s</w:t>
      </w:r>
      <w:r w:rsidRPr="00814D04">
        <w:rPr>
          <w:rFonts w:ascii="Arial" w:hAnsi="Arial" w:cs="Arial"/>
        </w:rPr>
        <w:t xml:space="preserve"> bases establecidas en la Ley de Hac</w:t>
      </w:r>
      <w:r w:rsidR="00814D04">
        <w:rPr>
          <w:rFonts w:ascii="Arial" w:hAnsi="Arial" w:cs="Arial"/>
        </w:rPr>
        <w:t xml:space="preserve">ienda para el Municipio de </w:t>
      </w:r>
      <w:proofErr w:type="spellStart"/>
      <w:r w:rsidR="00814D04">
        <w:rPr>
          <w:rFonts w:ascii="Arial" w:hAnsi="Arial" w:cs="Arial"/>
        </w:rPr>
        <w:t>Dzila</w:t>
      </w:r>
      <w:r w:rsidRPr="00814D04">
        <w:rPr>
          <w:rFonts w:ascii="Arial" w:hAnsi="Arial" w:cs="Arial"/>
        </w:rPr>
        <w:t>m</w:t>
      </w:r>
      <w:proofErr w:type="spellEnd"/>
      <w:r w:rsidRPr="00814D04">
        <w:rPr>
          <w:rFonts w:ascii="Arial" w:hAnsi="Arial" w:cs="Arial"/>
        </w:rPr>
        <w:t xml:space="preserve"> </w:t>
      </w:r>
      <w:r w:rsidR="00814D04" w:rsidRPr="00814D04">
        <w:rPr>
          <w:rFonts w:ascii="Arial" w:hAnsi="Arial" w:cs="Arial"/>
        </w:rPr>
        <w:t>González</w:t>
      </w:r>
      <w:r w:rsidRPr="00814D04">
        <w:rPr>
          <w:rFonts w:ascii="Arial" w:hAnsi="Arial" w:cs="Arial"/>
        </w:rPr>
        <w:t>, Yucatán, las siguientes tasas:</w:t>
      </w:r>
    </w:p>
    <w:p w:rsidR="00ED3CBC" w:rsidRPr="00597EFF" w:rsidRDefault="00ED3CBC" w:rsidP="00F6215C">
      <w:pPr>
        <w:rPr>
          <w:rFonts w:ascii="Arial" w:hAnsi="Arial" w:cs="Arial"/>
          <w:sz w:val="16"/>
          <w:szCs w:val="16"/>
        </w:rPr>
      </w:pPr>
    </w:p>
    <w:tbl>
      <w:tblPr>
        <w:tblStyle w:val="Tablaconcuadrcula"/>
        <w:tblW w:w="5000" w:type="pct"/>
        <w:tblLook w:val="04A0" w:firstRow="1" w:lastRow="0" w:firstColumn="1" w:lastColumn="0" w:noHBand="0" w:noVBand="1"/>
      </w:tblPr>
      <w:tblGrid>
        <w:gridCol w:w="6760"/>
        <w:gridCol w:w="2353"/>
      </w:tblGrid>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82" w:hanging="222"/>
              <w:rPr>
                <w:rFonts w:ascii="Arial" w:hAnsi="Arial" w:cs="Arial"/>
                <w:sz w:val="24"/>
                <w:szCs w:val="24"/>
              </w:rPr>
            </w:pPr>
            <w:r w:rsidRPr="00814D04">
              <w:rPr>
                <w:rFonts w:ascii="Arial" w:hAnsi="Arial" w:cs="Arial"/>
                <w:sz w:val="24"/>
                <w:szCs w:val="24"/>
              </w:rPr>
              <w:t xml:space="preserve">Funciones de circo </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hAnsi="Arial" w:cs="Arial"/>
              </w:rPr>
              <w:t>5%</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Espectáculos taurinos y equinos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Futbol y Basquetbol</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Funciones de lucha libre</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Conciertos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Box</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Béisbol</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Bailes populares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Juegos Mecánicos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Otros permitidos por la ley de la materia</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bl>
    <w:p w:rsidR="00ED3CBC" w:rsidRPr="00597EFF" w:rsidRDefault="00ED3CBC" w:rsidP="000C78D2">
      <w:pPr>
        <w:spacing w:line="360" w:lineRule="auto"/>
        <w:rPr>
          <w:rFonts w:ascii="Arial" w:hAnsi="Arial" w:cs="Arial"/>
          <w:sz w:val="16"/>
          <w:szCs w:val="16"/>
        </w:rPr>
      </w:pPr>
    </w:p>
    <w:p w:rsidR="00ED3CBC" w:rsidRDefault="00ED3CBC" w:rsidP="00814D04">
      <w:pPr>
        <w:pStyle w:val="Textoindependiente"/>
        <w:spacing w:line="360" w:lineRule="auto"/>
        <w:ind w:firstLine="708"/>
        <w:rPr>
          <w:rFonts w:cs="Arial"/>
          <w:b w:val="0"/>
          <w:i w:val="0"/>
          <w:w w:val="105"/>
          <w:szCs w:val="24"/>
          <w:u w:val="none"/>
        </w:rPr>
      </w:pPr>
      <w:r w:rsidRPr="00814D04">
        <w:rPr>
          <w:rFonts w:cs="Arial"/>
          <w:b w:val="0"/>
          <w:i w:val="0"/>
          <w:w w:val="105"/>
          <w:szCs w:val="24"/>
          <w:u w:val="none"/>
        </w:rPr>
        <w:t>No causarán impuesto los eventos</w:t>
      </w:r>
      <w:r w:rsidR="00814D04">
        <w:rPr>
          <w:rFonts w:cs="Arial"/>
          <w:b w:val="0"/>
          <w:i w:val="0"/>
          <w:w w:val="105"/>
          <w:szCs w:val="24"/>
          <w:u w:val="none"/>
        </w:rPr>
        <w:t xml:space="preserve"> culturales autorizados por el M</w:t>
      </w:r>
      <w:r w:rsidRPr="00814D04">
        <w:rPr>
          <w:rFonts w:cs="Arial"/>
          <w:b w:val="0"/>
          <w:i w:val="0"/>
          <w:w w:val="105"/>
          <w:szCs w:val="24"/>
          <w:u w:val="none"/>
        </w:rPr>
        <w:t>unicipio.</w:t>
      </w:r>
    </w:p>
    <w:p w:rsidR="00F6215C" w:rsidRPr="00814D04" w:rsidRDefault="00F6215C" w:rsidP="000C78D2">
      <w:pPr>
        <w:pStyle w:val="Textoindependiente"/>
        <w:ind w:firstLine="708"/>
        <w:rPr>
          <w:rFonts w:cs="Arial"/>
          <w:b w:val="0"/>
          <w:i w:val="0"/>
          <w:szCs w:val="24"/>
          <w:u w:val="none"/>
        </w:rPr>
      </w:pPr>
    </w:p>
    <w:p w:rsidR="00ED3CBC" w:rsidRPr="00814D04" w:rsidRDefault="00ED3CBC" w:rsidP="00814D04">
      <w:pPr>
        <w:pStyle w:val="Textoindependiente"/>
        <w:spacing w:line="360" w:lineRule="auto"/>
        <w:ind w:right="152" w:firstLine="708"/>
        <w:rPr>
          <w:rFonts w:cs="Arial"/>
          <w:b w:val="0"/>
          <w:i w:val="0"/>
          <w:szCs w:val="24"/>
          <w:u w:val="none"/>
        </w:rPr>
      </w:pPr>
      <w:r w:rsidRPr="00814D04">
        <w:rPr>
          <w:rFonts w:cs="Arial"/>
          <w:b w:val="0"/>
          <w:i w:val="0"/>
          <w:w w:val="105"/>
          <w:szCs w:val="24"/>
          <w:u w:val="none"/>
        </w:rPr>
        <w:t>Para</w:t>
      </w:r>
      <w:r w:rsidRPr="00814D04">
        <w:rPr>
          <w:rFonts w:cs="Arial"/>
          <w:b w:val="0"/>
          <w:i w:val="0"/>
          <w:spacing w:val="-5"/>
          <w:w w:val="105"/>
          <w:szCs w:val="24"/>
          <w:u w:val="none"/>
        </w:rPr>
        <w:t xml:space="preserve"> </w:t>
      </w:r>
      <w:r w:rsidRPr="00814D04">
        <w:rPr>
          <w:rFonts w:cs="Arial"/>
          <w:b w:val="0"/>
          <w:i w:val="0"/>
          <w:w w:val="105"/>
          <w:szCs w:val="24"/>
          <w:u w:val="none"/>
        </w:rPr>
        <w:t>la</w:t>
      </w:r>
      <w:r w:rsidRPr="00814D04">
        <w:rPr>
          <w:rFonts w:cs="Arial"/>
          <w:b w:val="0"/>
          <w:i w:val="0"/>
          <w:spacing w:val="-5"/>
          <w:w w:val="105"/>
          <w:szCs w:val="24"/>
          <w:u w:val="none"/>
        </w:rPr>
        <w:t xml:space="preserve"> </w:t>
      </w:r>
      <w:r w:rsidRPr="00814D04">
        <w:rPr>
          <w:rFonts w:cs="Arial"/>
          <w:b w:val="0"/>
          <w:i w:val="0"/>
          <w:w w:val="105"/>
          <w:szCs w:val="24"/>
          <w:u w:val="none"/>
        </w:rPr>
        <w:t>autorización</w:t>
      </w:r>
      <w:r w:rsidRPr="00814D04">
        <w:rPr>
          <w:rFonts w:cs="Arial"/>
          <w:b w:val="0"/>
          <w:i w:val="0"/>
          <w:spacing w:val="-5"/>
          <w:w w:val="105"/>
          <w:szCs w:val="24"/>
          <w:u w:val="none"/>
        </w:rPr>
        <w:t xml:space="preserve"> </w:t>
      </w:r>
      <w:r w:rsidRPr="00814D04">
        <w:rPr>
          <w:rFonts w:cs="Arial"/>
          <w:b w:val="0"/>
          <w:i w:val="0"/>
          <w:w w:val="105"/>
          <w:szCs w:val="24"/>
          <w:u w:val="none"/>
        </w:rPr>
        <w:t>y</w:t>
      </w:r>
      <w:r w:rsidRPr="00814D04">
        <w:rPr>
          <w:rFonts w:cs="Arial"/>
          <w:b w:val="0"/>
          <w:i w:val="0"/>
          <w:spacing w:val="-5"/>
          <w:w w:val="105"/>
          <w:szCs w:val="24"/>
          <w:u w:val="none"/>
        </w:rPr>
        <w:t xml:space="preserve"> </w:t>
      </w:r>
      <w:r w:rsidRPr="00814D04">
        <w:rPr>
          <w:rFonts w:cs="Arial"/>
          <w:b w:val="0"/>
          <w:i w:val="0"/>
          <w:w w:val="105"/>
          <w:szCs w:val="24"/>
          <w:u w:val="none"/>
        </w:rPr>
        <w:t>pago</w:t>
      </w:r>
      <w:r w:rsidRPr="00814D04">
        <w:rPr>
          <w:rFonts w:cs="Arial"/>
          <w:b w:val="0"/>
          <w:i w:val="0"/>
          <w:spacing w:val="-5"/>
          <w:w w:val="105"/>
          <w:szCs w:val="24"/>
          <w:u w:val="none"/>
        </w:rPr>
        <w:t xml:space="preserve"> </w:t>
      </w:r>
      <w:r w:rsidRPr="00814D04">
        <w:rPr>
          <w:rFonts w:cs="Arial"/>
          <w:b w:val="0"/>
          <w:i w:val="0"/>
          <w:w w:val="105"/>
          <w:szCs w:val="24"/>
          <w:u w:val="none"/>
        </w:rPr>
        <w:t>respectivo</w:t>
      </w:r>
      <w:r w:rsidRPr="00814D04">
        <w:rPr>
          <w:rFonts w:cs="Arial"/>
          <w:b w:val="0"/>
          <w:i w:val="0"/>
          <w:spacing w:val="-4"/>
          <w:w w:val="105"/>
          <w:szCs w:val="24"/>
          <w:u w:val="none"/>
        </w:rPr>
        <w:t xml:space="preserve"> </w:t>
      </w:r>
      <w:r w:rsidRPr="00814D04">
        <w:rPr>
          <w:rFonts w:cs="Arial"/>
          <w:b w:val="0"/>
          <w:i w:val="0"/>
          <w:w w:val="105"/>
          <w:szCs w:val="24"/>
          <w:u w:val="none"/>
        </w:rPr>
        <w:t>tratándose</w:t>
      </w:r>
      <w:r w:rsidRPr="00814D04">
        <w:rPr>
          <w:rFonts w:cs="Arial"/>
          <w:b w:val="0"/>
          <w:i w:val="0"/>
          <w:spacing w:val="-4"/>
          <w:w w:val="105"/>
          <w:szCs w:val="24"/>
          <w:u w:val="none"/>
        </w:rPr>
        <w:t xml:space="preserve"> </w:t>
      </w:r>
      <w:r w:rsidRPr="00814D04">
        <w:rPr>
          <w:rFonts w:cs="Arial"/>
          <w:b w:val="0"/>
          <w:i w:val="0"/>
          <w:w w:val="105"/>
          <w:szCs w:val="24"/>
          <w:u w:val="none"/>
        </w:rPr>
        <w:t>de</w:t>
      </w:r>
      <w:r w:rsidRPr="00814D04">
        <w:rPr>
          <w:rFonts w:cs="Arial"/>
          <w:b w:val="0"/>
          <w:i w:val="0"/>
          <w:spacing w:val="-6"/>
          <w:w w:val="105"/>
          <w:szCs w:val="24"/>
          <w:u w:val="none"/>
        </w:rPr>
        <w:t xml:space="preserve"> </w:t>
      </w:r>
      <w:r w:rsidRPr="00814D04">
        <w:rPr>
          <w:rFonts w:cs="Arial"/>
          <w:b w:val="0"/>
          <w:i w:val="0"/>
          <w:w w:val="105"/>
          <w:szCs w:val="24"/>
          <w:u w:val="none"/>
        </w:rPr>
        <w:t>carreras</w:t>
      </w:r>
      <w:r w:rsidRPr="00814D04">
        <w:rPr>
          <w:rFonts w:cs="Arial"/>
          <w:b w:val="0"/>
          <w:i w:val="0"/>
          <w:spacing w:val="-6"/>
          <w:w w:val="105"/>
          <w:szCs w:val="24"/>
          <w:u w:val="none"/>
        </w:rPr>
        <w:t xml:space="preserve"> </w:t>
      </w:r>
      <w:r w:rsidRPr="00814D04">
        <w:rPr>
          <w:rFonts w:cs="Arial"/>
          <w:b w:val="0"/>
          <w:i w:val="0"/>
          <w:w w:val="105"/>
          <w:szCs w:val="24"/>
          <w:u w:val="none"/>
        </w:rPr>
        <w:t>de</w:t>
      </w:r>
      <w:r w:rsidRPr="00814D04">
        <w:rPr>
          <w:rFonts w:cs="Arial"/>
          <w:b w:val="0"/>
          <w:i w:val="0"/>
          <w:spacing w:val="-6"/>
          <w:w w:val="105"/>
          <w:szCs w:val="24"/>
          <w:u w:val="none"/>
        </w:rPr>
        <w:t xml:space="preserve"> </w:t>
      </w:r>
      <w:r w:rsidRPr="00814D04">
        <w:rPr>
          <w:rFonts w:cs="Arial"/>
          <w:b w:val="0"/>
          <w:i w:val="0"/>
          <w:w w:val="105"/>
          <w:szCs w:val="24"/>
          <w:u w:val="none"/>
        </w:rPr>
        <w:t>caballos</w:t>
      </w:r>
      <w:r w:rsidRPr="00814D04">
        <w:rPr>
          <w:rFonts w:cs="Arial"/>
          <w:b w:val="0"/>
          <w:i w:val="0"/>
          <w:spacing w:val="-5"/>
          <w:w w:val="105"/>
          <w:szCs w:val="24"/>
          <w:u w:val="none"/>
        </w:rPr>
        <w:t xml:space="preserve"> </w:t>
      </w:r>
      <w:r w:rsidRPr="00814D04">
        <w:rPr>
          <w:rFonts w:cs="Arial"/>
          <w:b w:val="0"/>
          <w:i w:val="0"/>
          <w:w w:val="105"/>
          <w:szCs w:val="24"/>
          <w:u w:val="none"/>
        </w:rPr>
        <w:t>y</w:t>
      </w:r>
      <w:r w:rsidRPr="00814D04">
        <w:rPr>
          <w:rFonts w:cs="Arial"/>
          <w:b w:val="0"/>
          <w:i w:val="0"/>
          <w:spacing w:val="-5"/>
          <w:w w:val="105"/>
          <w:szCs w:val="24"/>
          <w:u w:val="none"/>
        </w:rPr>
        <w:t xml:space="preserve"> </w:t>
      </w:r>
      <w:r w:rsidRPr="00814D04">
        <w:rPr>
          <w:rFonts w:cs="Arial"/>
          <w:b w:val="0"/>
          <w:i w:val="0"/>
          <w:w w:val="105"/>
          <w:szCs w:val="24"/>
          <w:u w:val="none"/>
        </w:rPr>
        <w:t>peleas</w:t>
      </w:r>
      <w:r w:rsidRPr="00814D04">
        <w:rPr>
          <w:rFonts w:cs="Arial"/>
          <w:b w:val="0"/>
          <w:i w:val="0"/>
          <w:spacing w:val="-5"/>
          <w:w w:val="105"/>
          <w:szCs w:val="24"/>
          <w:u w:val="none"/>
        </w:rPr>
        <w:t xml:space="preserve"> </w:t>
      </w:r>
      <w:r w:rsidRPr="00814D04">
        <w:rPr>
          <w:rFonts w:cs="Arial"/>
          <w:b w:val="0"/>
          <w:i w:val="0"/>
          <w:w w:val="105"/>
          <w:szCs w:val="24"/>
          <w:u w:val="none"/>
        </w:rPr>
        <w:t>de</w:t>
      </w:r>
      <w:r w:rsidRPr="00814D04">
        <w:rPr>
          <w:rFonts w:cs="Arial"/>
          <w:b w:val="0"/>
          <w:i w:val="0"/>
          <w:spacing w:val="-6"/>
          <w:w w:val="105"/>
          <w:szCs w:val="24"/>
          <w:u w:val="none"/>
        </w:rPr>
        <w:t xml:space="preserve"> </w:t>
      </w:r>
      <w:r w:rsidRPr="00814D04">
        <w:rPr>
          <w:rFonts w:cs="Arial"/>
          <w:b w:val="0"/>
          <w:i w:val="0"/>
          <w:w w:val="105"/>
          <w:szCs w:val="24"/>
          <w:u w:val="none"/>
        </w:rPr>
        <w:t>gallos, el contribuyente deberá acreditar haber obtenido el permiso de la autoridad estatal o federal correspondiente.</w:t>
      </w:r>
    </w:p>
    <w:p w:rsidR="00ED3CBC" w:rsidRPr="00814D04" w:rsidRDefault="00ED3CBC" w:rsidP="0029319A">
      <w:pPr>
        <w:pStyle w:val="Sangra2detindependiente"/>
        <w:spacing w:after="0" w:line="240" w:lineRule="auto"/>
        <w:ind w:left="0" w:firstLine="709"/>
        <w:jc w:val="both"/>
        <w:rPr>
          <w:rFonts w:ascii="Arial" w:hAnsi="Arial" w:cs="Arial"/>
          <w:iCs/>
        </w:rPr>
      </w:pPr>
    </w:p>
    <w:p w:rsidR="00ED3CBC" w:rsidRPr="00814D04" w:rsidRDefault="00ED3CBC" w:rsidP="00814D04">
      <w:pPr>
        <w:spacing w:line="360" w:lineRule="auto"/>
        <w:ind w:firstLine="708"/>
        <w:jc w:val="both"/>
        <w:rPr>
          <w:rFonts w:ascii="Arial" w:hAnsi="Arial" w:cs="Arial"/>
        </w:rPr>
      </w:pPr>
      <w:r w:rsidRPr="00814D04">
        <w:rPr>
          <w:rFonts w:ascii="Arial" w:hAnsi="Arial" w:cs="Arial"/>
          <w:b/>
        </w:rPr>
        <w:t>Artículo 19.-</w:t>
      </w:r>
      <w:r w:rsidRPr="00814D04">
        <w:rPr>
          <w:rFonts w:ascii="Arial" w:hAnsi="Arial" w:cs="Arial"/>
        </w:rPr>
        <w:t xml:space="preserve"> …</w:t>
      </w:r>
    </w:p>
    <w:p w:rsidR="00ED3CBC" w:rsidRPr="00814D04" w:rsidRDefault="00ED3CBC" w:rsidP="000C78D2">
      <w:pPr>
        <w:jc w:val="both"/>
        <w:rPr>
          <w:rFonts w:ascii="Arial" w:hAnsi="Arial" w:cs="Arial"/>
        </w:rPr>
      </w:pPr>
    </w:p>
    <w:tbl>
      <w:tblPr>
        <w:tblStyle w:val="Tablaconcuadrcula"/>
        <w:tblpPr w:leftFromText="141" w:rightFromText="141" w:vertAnchor="text" w:horzAnchor="margin" w:tblpY="92"/>
        <w:tblW w:w="5000" w:type="pct"/>
        <w:tblLook w:val="04A0" w:firstRow="1" w:lastRow="0" w:firstColumn="1" w:lastColumn="0" w:noHBand="0" w:noVBand="1"/>
      </w:tblPr>
      <w:tblGrid>
        <w:gridCol w:w="6713"/>
        <w:gridCol w:w="2400"/>
      </w:tblGrid>
      <w:tr w:rsidR="00ED3CBC" w:rsidRPr="00814D04" w:rsidTr="00814D04">
        <w:trPr>
          <w:trHeight w:val="281"/>
        </w:trPr>
        <w:tc>
          <w:tcPr>
            <w:tcW w:w="3683" w:type="pct"/>
          </w:tcPr>
          <w:p w:rsidR="00ED3CBC" w:rsidRPr="00814D04" w:rsidRDefault="00ED3CBC" w:rsidP="00EA5DF7">
            <w:pPr>
              <w:pStyle w:val="Prrafodelista"/>
              <w:numPr>
                <w:ilvl w:val="0"/>
                <w:numId w:val="4"/>
              </w:numPr>
              <w:spacing w:after="0" w:line="360" w:lineRule="auto"/>
              <w:ind w:left="454" w:hanging="283"/>
              <w:jc w:val="both"/>
              <w:rPr>
                <w:rFonts w:ascii="Arial" w:hAnsi="Arial" w:cs="Arial"/>
                <w:sz w:val="24"/>
                <w:szCs w:val="24"/>
              </w:rPr>
            </w:pPr>
            <w:r w:rsidRPr="00814D04">
              <w:rPr>
                <w:rFonts w:ascii="Arial" w:hAnsi="Arial" w:cs="Arial"/>
                <w:sz w:val="24"/>
                <w:szCs w:val="24"/>
              </w:rPr>
              <w:t>…</w:t>
            </w:r>
          </w:p>
        </w:tc>
        <w:tc>
          <w:tcPr>
            <w:tcW w:w="1317" w:type="pct"/>
            <w:vAlign w:val="bottom"/>
          </w:tcPr>
          <w:p w:rsidR="00ED3CBC" w:rsidRPr="00814D04" w:rsidRDefault="00ED3CBC" w:rsidP="00814D04">
            <w:pPr>
              <w:spacing w:line="360" w:lineRule="auto"/>
              <w:jc w:val="both"/>
              <w:rPr>
                <w:rFonts w:ascii="Arial" w:hAnsi="Arial" w:cs="Arial"/>
                <w:color w:val="000000"/>
              </w:rPr>
            </w:pPr>
            <w:r w:rsidRPr="00814D04">
              <w:rPr>
                <w:rFonts w:ascii="Arial" w:hAnsi="Arial" w:cs="Arial"/>
                <w:color w:val="000000"/>
              </w:rPr>
              <w:t>…</w:t>
            </w:r>
          </w:p>
        </w:tc>
      </w:tr>
      <w:tr w:rsidR="00ED3CBC" w:rsidRPr="00814D04" w:rsidTr="00814D04">
        <w:trPr>
          <w:trHeight w:val="281"/>
        </w:trPr>
        <w:tc>
          <w:tcPr>
            <w:tcW w:w="3683" w:type="pct"/>
          </w:tcPr>
          <w:p w:rsidR="00ED3CBC" w:rsidRPr="00814D04" w:rsidRDefault="00ED3CBC" w:rsidP="00EA5DF7">
            <w:pPr>
              <w:pStyle w:val="Prrafodelista"/>
              <w:numPr>
                <w:ilvl w:val="0"/>
                <w:numId w:val="4"/>
              </w:numPr>
              <w:spacing w:after="0" w:line="360" w:lineRule="auto"/>
              <w:ind w:left="426" w:hanging="219"/>
              <w:jc w:val="both"/>
              <w:rPr>
                <w:rFonts w:ascii="Arial" w:hAnsi="Arial" w:cs="Arial"/>
                <w:sz w:val="24"/>
                <w:szCs w:val="24"/>
              </w:rPr>
            </w:pPr>
            <w:r w:rsidRPr="00814D04">
              <w:rPr>
                <w:rFonts w:ascii="Arial" w:hAnsi="Arial" w:cs="Arial"/>
                <w:sz w:val="24"/>
                <w:szCs w:val="24"/>
              </w:rPr>
              <w:t>…</w:t>
            </w:r>
          </w:p>
        </w:tc>
        <w:tc>
          <w:tcPr>
            <w:tcW w:w="1317" w:type="pct"/>
            <w:vAlign w:val="bottom"/>
          </w:tcPr>
          <w:p w:rsidR="00ED3CBC" w:rsidRPr="00814D04" w:rsidRDefault="00ED3CBC" w:rsidP="00814D04">
            <w:pPr>
              <w:spacing w:line="360" w:lineRule="auto"/>
              <w:jc w:val="both"/>
              <w:rPr>
                <w:rFonts w:ascii="Arial" w:hAnsi="Arial" w:cs="Arial"/>
                <w:color w:val="000000"/>
              </w:rPr>
            </w:pPr>
            <w:r w:rsidRPr="00814D04">
              <w:rPr>
                <w:rFonts w:ascii="Arial" w:hAnsi="Arial" w:cs="Arial"/>
                <w:color w:val="000000"/>
              </w:rPr>
              <w:t>…</w:t>
            </w:r>
          </w:p>
        </w:tc>
      </w:tr>
      <w:tr w:rsidR="00ED3CBC" w:rsidRPr="00814D04" w:rsidTr="00814D04">
        <w:trPr>
          <w:trHeight w:val="281"/>
        </w:trPr>
        <w:tc>
          <w:tcPr>
            <w:tcW w:w="3683" w:type="pct"/>
          </w:tcPr>
          <w:p w:rsidR="00ED3CBC" w:rsidRPr="00814D04" w:rsidRDefault="00ED3CBC" w:rsidP="00EA5DF7">
            <w:pPr>
              <w:pStyle w:val="Prrafodelista"/>
              <w:numPr>
                <w:ilvl w:val="0"/>
                <w:numId w:val="4"/>
              </w:numPr>
              <w:spacing w:after="0" w:line="360" w:lineRule="auto"/>
              <w:ind w:left="426" w:hanging="219"/>
              <w:jc w:val="both"/>
              <w:rPr>
                <w:rFonts w:ascii="Arial" w:hAnsi="Arial" w:cs="Arial"/>
                <w:sz w:val="24"/>
                <w:szCs w:val="24"/>
              </w:rPr>
            </w:pPr>
            <w:r w:rsidRPr="00814D04">
              <w:rPr>
                <w:rFonts w:ascii="Arial" w:hAnsi="Arial" w:cs="Arial"/>
                <w:sz w:val="24"/>
                <w:szCs w:val="24"/>
              </w:rPr>
              <w:t>…</w:t>
            </w:r>
          </w:p>
        </w:tc>
        <w:tc>
          <w:tcPr>
            <w:tcW w:w="1317" w:type="pct"/>
            <w:shd w:val="clear" w:color="auto" w:fill="FFFFFF" w:themeFill="background1"/>
            <w:vAlign w:val="bottom"/>
          </w:tcPr>
          <w:p w:rsidR="00ED3CBC" w:rsidRPr="00814D04" w:rsidRDefault="00ED3CBC" w:rsidP="00814D04">
            <w:pPr>
              <w:spacing w:line="360" w:lineRule="auto"/>
              <w:jc w:val="both"/>
              <w:rPr>
                <w:rFonts w:ascii="Arial" w:hAnsi="Arial" w:cs="Arial"/>
                <w:color w:val="000000"/>
              </w:rPr>
            </w:pPr>
            <w:r w:rsidRPr="00814D04">
              <w:rPr>
                <w:rFonts w:ascii="Arial" w:hAnsi="Arial" w:cs="Arial"/>
                <w:color w:val="000000"/>
              </w:rPr>
              <w:t>$ 100,000.00</w:t>
            </w:r>
          </w:p>
        </w:tc>
      </w:tr>
    </w:tbl>
    <w:p w:rsidR="00ED3CBC" w:rsidRPr="00814D04" w:rsidRDefault="00ED3CBC" w:rsidP="00F6215C">
      <w:pPr>
        <w:jc w:val="both"/>
        <w:rPr>
          <w:rFonts w:ascii="Arial" w:hAnsi="Arial" w:cs="Arial"/>
        </w:rPr>
      </w:pPr>
    </w:p>
    <w:p w:rsidR="00ED3CBC" w:rsidRDefault="00ED3CBC" w:rsidP="00814D04">
      <w:pPr>
        <w:widowControl w:val="0"/>
        <w:autoSpaceDE w:val="0"/>
        <w:autoSpaceDN w:val="0"/>
        <w:adjustRightInd w:val="0"/>
        <w:spacing w:line="360" w:lineRule="auto"/>
        <w:ind w:firstLine="708"/>
        <w:jc w:val="both"/>
        <w:rPr>
          <w:rFonts w:ascii="Arial" w:hAnsi="Arial" w:cs="Arial"/>
        </w:rPr>
      </w:pPr>
      <w:r w:rsidRPr="00814D04">
        <w:rPr>
          <w:rFonts w:ascii="Arial" w:hAnsi="Arial" w:cs="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814D04" w:rsidRPr="00814D04" w:rsidRDefault="00814D04" w:rsidP="00F6215C">
      <w:pPr>
        <w:widowControl w:val="0"/>
        <w:autoSpaceDE w:val="0"/>
        <w:autoSpaceDN w:val="0"/>
        <w:adjustRightInd w:val="0"/>
        <w:jc w:val="both"/>
        <w:rPr>
          <w:rFonts w:ascii="Arial" w:hAnsi="Arial" w:cs="Arial"/>
        </w:rPr>
      </w:pPr>
    </w:p>
    <w:p w:rsidR="00ED3CBC" w:rsidRPr="00814D04" w:rsidRDefault="00ED3CBC" w:rsidP="00814D04">
      <w:pPr>
        <w:widowControl w:val="0"/>
        <w:autoSpaceDE w:val="0"/>
        <w:autoSpaceDN w:val="0"/>
        <w:adjustRightInd w:val="0"/>
        <w:spacing w:line="360" w:lineRule="auto"/>
        <w:ind w:firstLine="708"/>
        <w:jc w:val="both"/>
        <w:rPr>
          <w:rFonts w:ascii="Arial" w:hAnsi="Arial" w:cs="Arial"/>
        </w:rPr>
      </w:pPr>
      <w:r w:rsidRPr="00814D04">
        <w:rPr>
          <w:rFonts w:ascii="Arial" w:hAnsi="Arial" w:cs="Arial"/>
          <w:b/>
        </w:rPr>
        <w:t xml:space="preserve">Artículo 20.- </w:t>
      </w:r>
      <w:r w:rsidRPr="00814D04">
        <w:rPr>
          <w:rFonts w:ascii="Arial" w:hAnsi="Arial" w:cs="Arial"/>
        </w:rPr>
        <w:t>Por los permisos eventuales para el funcionamiento de establecimientos o locales cuyos giros sean la prestación de servicios que no incluyan el expendio de bebidas alcohólicas, se les aplicará la tarifa diaria que a continuación se señala:</w:t>
      </w:r>
    </w:p>
    <w:p w:rsidR="00ED3CBC" w:rsidRPr="00814D04" w:rsidRDefault="00ED3CBC" w:rsidP="00F6215C">
      <w:pPr>
        <w:widowControl w:val="0"/>
        <w:autoSpaceDE w:val="0"/>
        <w:autoSpaceDN w:val="0"/>
        <w:adjustRightInd w:val="0"/>
        <w:jc w:val="both"/>
        <w:rPr>
          <w:rFonts w:ascii="Arial" w:hAnsi="Arial" w:cs="Arial"/>
        </w:rPr>
      </w:pPr>
    </w:p>
    <w:tbl>
      <w:tblPr>
        <w:tblStyle w:val="Tablaconcuadrcula"/>
        <w:tblW w:w="5000" w:type="pct"/>
        <w:tblLook w:val="04A0" w:firstRow="1" w:lastRow="0" w:firstColumn="1" w:lastColumn="0" w:noHBand="0" w:noVBand="1"/>
      </w:tblPr>
      <w:tblGrid>
        <w:gridCol w:w="5335"/>
        <w:gridCol w:w="3778"/>
      </w:tblGrid>
      <w:tr w:rsidR="00ED3CBC" w:rsidRPr="00814D04" w:rsidTr="00814D04">
        <w:trPr>
          <w:trHeight w:val="389"/>
        </w:trPr>
        <w:tc>
          <w:tcPr>
            <w:tcW w:w="2927" w:type="pct"/>
          </w:tcPr>
          <w:p w:rsidR="00ED3CBC" w:rsidRPr="00814D04" w:rsidRDefault="00ED3CBC" w:rsidP="00814D04">
            <w:pPr>
              <w:adjustRightInd w:val="0"/>
              <w:spacing w:line="360" w:lineRule="auto"/>
              <w:jc w:val="center"/>
              <w:rPr>
                <w:rFonts w:ascii="Arial" w:hAnsi="Arial" w:cs="Arial"/>
                <w:b/>
              </w:rPr>
            </w:pPr>
            <w:r w:rsidRPr="00814D04">
              <w:rPr>
                <w:rFonts w:ascii="Arial" w:hAnsi="Arial" w:cs="Arial"/>
                <w:b/>
              </w:rPr>
              <w:t>GIRO</w:t>
            </w:r>
          </w:p>
        </w:tc>
        <w:tc>
          <w:tcPr>
            <w:tcW w:w="2073" w:type="pct"/>
          </w:tcPr>
          <w:p w:rsidR="00ED3CBC" w:rsidRPr="00814D04" w:rsidRDefault="00ED3CBC" w:rsidP="00814D04">
            <w:pPr>
              <w:adjustRightInd w:val="0"/>
              <w:spacing w:line="360" w:lineRule="auto"/>
              <w:jc w:val="center"/>
              <w:rPr>
                <w:rFonts w:ascii="Arial" w:hAnsi="Arial" w:cs="Arial"/>
                <w:b/>
              </w:rPr>
            </w:pPr>
            <w:r w:rsidRPr="00814D04">
              <w:rPr>
                <w:rFonts w:ascii="Arial" w:hAnsi="Arial" w:cs="Arial"/>
                <w:b/>
              </w:rPr>
              <w:t>CUOTA</w:t>
            </w:r>
          </w:p>
        </w:tc>
      </w:tr>
      <w:tr w:rsidR="00ED3CBC" w:rsidRPr="00814D04" w:rsidTr="00814D04">
        <w:trPr>
          <w:trHeight w:val="778"/>
        </w:trPr>
        <w:tc>
          <w:tcPr>
            <w:tcW w:w="2927" w:type="pct"/>
          </w:tcPr>
          <w:p w:rsidR="00ED3CBC" w:rsidRPr="00814D04" w:rsidRDefault="00814D04" w:rsidP="00814D04">
            <w:pPr>
              <w:adjustRightInd w:val="0"/>
              <w:spacing w:line="360" w:lineRule="auto"/>
              <w:jc w:val="both"/>
              <w:rPr>
                <w:rFonts w:ascii="Arial" w:hAnsi="Arial" w:cs="Arial"/>
              </w:rPr>
            </w:pPr>
            <w:r>
              <w:rPr>
                <w:rFonts w:ascii="Arial" w:hAnsi="Arial" w:cs="Arial"/>
                <w:b/>
              </w:rPr>
              <w:t xml:space="preserve">I. </w:t>
            </w:r>
            <w:r w:rsidR="00ED3CBC" w:rsidRPr="00814D04">
              <w:rPr>
                <w:rFonts w:ascii="Arial" w:hAnsi="Arial" w:cs="Arial"/>
              </w:rPr>
              <w:t>Tiendas de abarrotes, Súper mercados y Mini Súper sin departamento de licores (venta de Sidra)</w:t>
            </w:r>
          </w:p>
        </w:tc>
        <w:tc>
          <w:tcPr>
            <w:tcW w:w="2073" w:type="pct"/>
            <w:shd w:val="clear" w:color="auto" w:fill="FFFFFF" w:themeFill="background1"/>
          </w:tcPr>
          <w:p w:rsidR="00ED3CBC" w:rsidRPr="00814D04" w:rsidRDefault="00ED3CBC" w:rsidP="00814D04">
            <w:pPr>
              <w:adjustRightInd w:val="0"/>
              <w:spacing w:line="360" w:lineRule="auto"/>
              <w:jc w:val="right"/>
              <w:rPr>
                <w:rFonts w:ascii="Arial" w:hAnsi="Arial" w:cs="Arial"/>
              </w:rPr>
            </w:pPr>
            <w:r w:rsidRPr="00814D04">
              <w:rPr>
                <w:rFonts w:ascii="Arial" w:hAnsi="Arial" w:cs="Arial"/>
              </w:rPr>
              <w:t>$   100.00</w:t>
            </w:r>
          </w:p>
        </w:tc>
      </w:tr>
      <w:tr w:rsidR="00ED3CBC" w:rsidRPr="00814D04" w:rsidTr="00814D04">
        <w:trPr>
          <w:trHeight w:val="389"/>
        </w:trPr>
        <w:tc>
          <w:tcPr>
            <w:tcW w:w="2927" w:type="pct"/>
          </w:tcPr>
          <w:p w:rsidR="00ED3CBC" w:rsidRPr="00814D04" w:rsidRDefault="00814D04" w:rsidP="00814D04">
            <w:pPr>
              <w:adjustRightInd w:val="0"/>
              <w:spacing w:line="360" w:lineRule="auto"/>
              <w:jc w:val="both"/>
              <w:rPr>
                <w:rFonts w:ascii="Arial" w:hAnsi="Arial" w:cs="Arial"/>
              </w:rPr>
            </w:pPr>
            <w:r>
              <w:rPr>
                <w:rFonts w:ascii="Arial" w:hAnsi="Arial" w:cs="Arial"/>
                <w:b/>
              </w:rPr>
              <w:t xml:space="preserve">II. </w:t>
            </w:r>
            <w:r w:rsidR="00ED3CBC" w:rsidRPr="00814D04">
              <w:rPr>
                <w:rFonts w:ascii="Arial" w:hAnsi="Arial" w:cs="Arial"/>
              </w:rPr>
              <w:t xml:space="preserve">Puestos de comida temporales </w:t>
            </w:r>
          </w:p>
        </w:tc>
        <w:tc>
          <w:tcPr>
            <w:tcW w:w="2073" w:type="pct"/>
            <w:shd w:val="clear" w:color="auto" w:fill="FFFFFF" w:themeFill="background1"/>
          </w:tcPr>
          <w:p w:rsidR="00ED3CBC" w:rsidRPr="00814D04" w:rsidRDefault="00ED3CBC" w:rsidP="00814D04">
            <w:pPr>
              <w:adjustRightInd w:val="0"/>
              <w:spacing w:line="360" w:lineRule="auto"/>
              <w:jc w:val="right"/>
              <w:rPr>
                <w:rFonts w:ascii="Arial" w:hAnsi="Arial" w:cs="Arial"/>
              </w:rPr>
            </w:pPr>
            <w:r w:rsidRPr="00814D04">
              <w:rPr>
                <w:rFonts w:ascii="Arial" w:hAnsi="Arial" w:cs="Arial"/>
              </w:rPr>
              <w:t>$   100.00</w:t>
            </w:r>
          </w:p>
        </w:tc>
      </w:tr>
    </w:tbl>
    <w:p w:rsidR="00ED3CBC" w:rsidRPr="00814D04" w:rsidRDefault="00ED3CBC" w:rsidP="00814D04">
      <w:pPr>
        <w:spacing w:line="360" w:lineRule="auto"/>
        <w:jc w:val="both"/>
        <w:rPr>
          <w:rFonts w:ascii="Arial" w:hAnsi="Arial" w:cs="Arial"/>
        </w:rPr>
      </w:pPr>
    </w:p>
    <w:p w:rsidR="00ED3CBC" w:rsidRPr="00814D04" w:rsidRDefault="00ED3CBC" w:rsidP="00F6215C">
      <w:pPr>
        <w:widowControl w:val="0"/>
        <w:autoSpaceDE w:val="0"/>
        <w:autoSpaceDN w:val="0"/>
        <w:adjustRightInd w:val="0"/>
        <w:ind w:firstLine="708"/>
        <w:jc w:val="both"/>
        <w:rPr>
          <w:rFonts w:ascii="Arial" w:hAnsi="Arial" w:cs="Arial"/>
        </w:rPr>
      </w:pPr>
      <w:r w:rsidRPr="00814D04">
        <w:rPr>
          <w:rFonts w:ascii="Arial" w:hAnsi="Arial" w:cs="Arial"/>
          <w:b/>
        </w:rPr>
        <w:t xml:space="preserve">Artículo 21.- </w:t>
      </w:r>
      <w:r w:rsidRPr="00814D04">
        <w:rPr>
          <w:rFonts w:ascii="Arial" w:hAnsi="Arial" w:cs="Arial"/>
        </w:rPr>
        <w:t>…</w:t>
      </w:r>
    </w:p>
    <w:p w:rsidR="00ED3CBC" w:rsidRPr="00814D04" w:rsidRDefault="00ED3CBC" w:rsidP="00F6215C">
      <w:pPr>
        <w:widowControl w:val="0"/>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4"/>
        <w:gridCol w:w="3729"/>
      </w:tblGrid>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I.</w:t>
            </w:r>
            <w:r w:rsidRPr="00814D04">
              <w:rPr>
                <w:rFonts w:ascii="Arial" w:hAnsi="Arial" w:cs="Arial"/>
              </w:rPr>
              <w:t xml:space="preserve"> …</w:t>
            </w:r>
          </w:p>
        </w:tc>
        <w:tc>
          <w:tcPr>
            <w:tcW w:w="2046" w:type="pct"/>
            <w:shd w:val="clear" w:color="auto" w:fill="FFFFFF" w:themeFill="background1"/>
          </w:tcPr>
          <w:p w:rsidR="00ED3CBC" w:rsidRPr="00814D04" w:rsidRDefault="00ED3CBC" w:rsidP="00814D04">
            <w:pPr>
              <w:spacing w:line="360" w:lineRule="auto"/>
              <w:jc w:val="right"/>
              <w:rPr>
                <w:rFonts w:ascii="Arial" w:hAnsi="Arial" w:cs="Arial"/>
              </w:rPr>
            </w:pPr>
            <w:r w:rsidRPr="00814D04">
              <w:rPr>
                <w:rFonts w:ascii="Arial" w:hAnsi="Arial" w:cs="Arial"/>
              </w:rPr>
              <w:t>$ 100,000.00</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II.</w:t>
            </w:r>
            <w:r w:rsidRPr="00814D04">
              <w:rPr>
                <w:rFonts w:ascii="Arial" w:hAnsi="Arial" w:cs="Arial"/>
              </w:rPr>
              <w:t xml:space="preserve"> …</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III.</w:t>
            </w:r>
            <w:r w:rsidRPr="00814D04">
              <w:rPr>
                <w:rFonts w:ascii="Arial" w:hAnsi="Arial" w:cs="Arial"/>
              </w:rPr>
              <w:t xml:space="preserve"> …</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shd w:val="clear" w:color="auto" w:fill="FFFFFF" w:themeFill="background1"/>
          </w:tcPr>
          <w:p w:rsidR="00ED3CBC" w:rsidRPr="00814D04" w:rsidRDefault="00ED3CBC" w:rsidP="00814D04">
            <w:pPr>
              <w:spacing w:line="360" w:lineRule="auto"/>
              <w:jc w:val="both"/>
              <w:rPr>
                <w:rFonts w:ascii="Arial" w:hAnsi="Arial" w:cs="Arial"/>
              </w:rPr>
            </w:pPr>
            <w:r w:rsidRPr="00814D04">
              <w:rPr>
                <w:rFonts w:ascii="Arial" w:hAnsi="Arial" w:cs="Arial"/>
                <w:b/>
              </w:rPr>
              <w:t>IV.</w:t>
            </w:r>
            <w:r w:rsidRPr="00814D04">
              <w:rPr>
                <w:rFonts w:ascii="Arial" w:hAnsi="Arial" w:cs="Arial"/>
              </w:rPr>
              <w:t xml:space="preserve"> …</w:t>
            </w:r>
          </w:p>
        </w:tc>
        <w:tc>
          <w:tcPr>
            <w:tcW w:w="2046" w:type="pct"/>
            <w:shd w:val="clear" w:color="auto" w:fill="FFFFFF" w:themeFill="background1"/>
          </w:tcPr>
          <w:p w:rsidR="00ED3CBC" w:rsidRPr="00814D04" w:rsidRDefault="00ED3CBC" w:rsidP="00814D04">
            <w:pPr>
              <w:spacing w:line="360" w:lineRule="auto"/>
              <w:rPr>
                <w:rFonts w:ascii="Arial" w:hAnsi="Arial" w:cs="Arial"/>
              </w:rPr>
            </w:pPr>
            <w:r w:rsidRPr="00814D04">
              <w:rPr>
                <w:rFonts w:ascii="Arial" w:hAnsi="Arial" w:cs="Arial"/>
              </w:rPr>
              <w:t xml:space="preserve">                                    </w:t>
            </w:r>
            <w:r w:rsidR="00814D04">
              <w:rPr>
                <w:rFonts w:ascii="Arial" w:hAnsi="Arial" w:cs="Arial"/>
              </w:rPr>
              <w:t xml:space="preserve">             </w:t>
            </w:r>
            <w:r w:rsidRPr="00814D04">
              <w:rPr>
                <w:rFonts w:ascii="Arial" w:hAnsi="Arial" w:cs="Arial"/>
              </w:rPr>
              <w:t xml:space="preserve"> …</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V.</w:t>
            </w:r>
            <w:r w:rsidRPr="00814D04">
              <w:rPr>
                <w:rFonts w:ascii="Arial" w:hAnsi="Arial" w:cs="Arial"/>
              </w:rPr>
              <w:t xml:space="preserve"> Salones de Baile, billar o boliche</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VI.</w:t>
            </w:r>
            <w:r w:rsidRPr="00814D04">
              <w:rPr>
                <w:rFonts w:ascii="Arial" w:hAnsi="Arial" w:cs="Arial"/>
              </w:rPr>
              <w:t xml:space="preserve"> …</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shd w:val="clear" w:color="auto" w:fill="FFFFFF" w:themeFill="background1"/>
          </w:tcPr>
          <w:p w:rsidR="00ED3CBC" w:rsidRPr="00814D04" w:rsidRDefault="00ED3CBC" w:rsidP="00814D04">
            <w:pPr>
              <w:spacing w:line="360" w:lineRule="auto"/>
              <w:jc w:val="both"/>
              <w:rPr>
                <w:rFonts w:ascii="Arial" w:hAnsi="Arial" w:cs="Arial"/>
              </w:rPr>
            </w:pPr>
            <w:r w:rsidRPr="00814D04">
              <w:rPr>
                <w:rFonts w:ascii="Arial" w:hAnsi="Arial" w:cs="Arial"/>
                <w:b/>
              </w:rPr>
              <w:t>VII.</w:t>
            </w:r>
            <w:r w:rsidRPr="00814D04">
              <w:rPr>
                <w:rFonts w:ascii="Arial" w:hAnsi="Arial" w:cs="Arial"/>
              </w:rPr>
              <w:t xml:space="preserve"> Centros recreativos, deportivos y salón</w:t>
            </w:r>
          </w:p>
        </w:tc>
        <w:tc>
          <w:tcPr>
            <w:tcW w:w="2046" w:type="pct"/>
            <w:shd w:val="clear" w:color="auto" w:fill="FFFFFF" w:themeFill="background1"/>
          </w:tcPr>
          <w:p w:rsidR="00ED3CBC" w:rsidRPr="00814D04" w:rsidRDefault="00ED3CBC" w:rsidP="00814D04">
            <w:pPr>
              <w:spacing w:line="360" w:lineRule="auto"/>
              <w:jc w:val="right"/>
              <w:rPr>
                <w:rFonts w:ascii="Arial" w:hAnsi="Arial" w:cs="Arial"/>
              </w:rPr>
            </w:pPr>
            <w:r w:rsidRPr="00814D04">
              <w:rPr>
                <w:rFonts w:ascii="Arial" w:hAnsi="Arial" w:cs="Arial"/>
              </w:rPr>
              <w:t>$  50,000.00</w:t>
            </w:r>
          </w:p>
        </w:tc>
      </w:tr>
      <w:tr w:rsidR="00ED3CBC" w:rsidRPr="00814D04" w:rsidTr="00814D04">
        <w:trPr>
          <w:trHeight w:val="405"/>
        </w:trPr>
        <w:tc>
          <w:tcPr>
            <w:tcW w:w="2954" w:type="pct"/>
            <w:shd w:val="clear" w:color="auto" w:fill="FFFFFF" w:themeFill="background1"/>
          </w:tcPr>
          <w:p w:rsidR="00ED3CBC" w:rsidRPr="00814D04" w:rsidRDefault="00ED3CBC" w:rsidP="00814D04">
            <w:pPr>
              <w:spacing w:line="360" w:lineRule="auto"/>
              <w:jc w:val="both"/>
              <w:rPr>
                <w:rFonts w:ascii="Arial" w:hAnsi="Arial" w:cs="Arial"/>
              </w:rPr>
            </w:pPr>
            <w:r w:rsidRPr="00814D04">
              <w:rPr>
                <w:rFonts w:ascii="Arial" w:hAnsi="Arial" w:cs="Arial"/>
                <w:b/>
              </w:rPr>
              <w:t>VIII.</w:t>
            </w:r>
            <w:r w:rsidRPr="00814D04">
              <w:rPr>
                <w:rFonts w:ascii="Arial" w:hAnsi="Arial" w:cs="Arial"/>
              </w:rPr>
              <w:t xml:space="preserve"> Fondas, taquerías y loncherías </w:t>
            </w:r>
          </w:p>
        </w:tc>
        <w:tc>
          <w:tcPr>
            <w:tcW w:w="2046" w:type="pct"/>
            <w:shd w:val="clear" w:color="auto" w:fill="FFFFFF" w:themeFill="background1"/>
          </w:tcPr>
          <w:p w:rsidR="00ED3CBC" w:rsidRPr="00814D04" w:rsidRDefault="00ED3CBC" w:rsidP="00814D04">
            <w:pPr>
              <w:spacing w:line="360" w:lineRule="auto"/>
              <w:jc w:val="right"/>
              <w:rPr>
                <w:rFonts w:ascii="Arial" w:hAnsi="Arial" w:cs="Arial"/>
              </w:rPr>
            </w:pPr>
            <w:r w:rsidRPr="00814D04">
              <w:rPr>
                <w:rFonts w:ascii="Arial" w:hAnsi="Arial" w:cs="Arial"/>
              </w:rPr>
              <w:t>$  50,000.00</w:t>
            </w:r>
          </w:p>
        </w:tc>
      </w:tr>
    </w:tbl>
    <w:p w:rsidR="00ED3CBC" w:rsidRPr="00814D04" w:rsidRDefault="00ED3CBC" w:rsidP="00814D04">
      <w:pPr>
        <w:spacing w:line="360" w:lineRule="auto"/>
        <w:jc w:val="both"/>
        <w:rPr>
          <w:rFonts w:ascii="Arial" w:hAnsi="Arial" w:cs="Arial"/>
          <w:b/>
        </w:rPr>
      </w:pPr>
    </w:p>
    <w:p w:rsidR="00ED3CBC" w:rsidRDefault="00ED3CBC" w:rsidP="00814D04">
      <w:pPr>
        <w:pStyle w:val="Sangra2detindependiente"/>
        <w:spacing w:after="0" w:line="360" w:lineRule="auto"/>
        <w:ind w:left="0" w:firstLine="709"/>
        <w:jc w:val="both"/>
        <w:rPr>
          <w:rFonts w:ascii="Arial" w:hAnsi="Arial" w:cs="Arial"/>
        </w:rPr>
      </w:pPr>
      <w:r w:rsidRPr="00814D04">
        <w:rPr>
          <w:rFonts w:ascii="Arial" w:hAnsi="Arial" w:cs="Arial"/>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814D04" w:rsidRDefault="00814D04" w:rsidP="000C78D2">
      <w:pPr>
        <w:pStyle w:val="Sangra2detindependiente"/>
        <w:spacing w:after="0" w:line="240" w:lineRule="auto"/>
        <w:ind w:left="0" w:firstLine="709"/>
        <w:jc w:val="both"/>
        <w:rPr>
          <w:rFonts w:ascii="Arial" w:hAnsi="Arial" w:cs="Arial"/>
        </w:rPr>
      </w:pPr>
    </w:p>
    <w:p w:rsidR="00814D04" w:rsidRDefault="00A711DD"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cs="Arial"/>
        </w:rPr>
      </w:pPr>
      <w:r>
        <w:rPr>
          <w:rFonts w:ascii="Arial" w:hAnsi="Arial" w:cs="Arial"/>
          <w:b/>
        </w:rPr>
        <w:tab/>
      </w:r>
      <w:r w:rsidR="00814D04" w:rsidRPr="00814D04">
        <w:rPr>
          <w:rFonts w:ascii="Arial" w:hAnsi="Arial" w:cs="Arial"/>
          <w:b/>
        </w:rPr>
        <w:t xml:space="preserve">Artículo 22.- </w:t>
      </w:r>
      <w:r w:rsidR="00814D04" w:rsidRPr="00814D04">
        <w:rPr>
          <w:rFonts w:ascii="Arial" w:hAnsi="Arial" w:cs="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rsidR="008710C4" w:rsidRDefault="008710C4"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cs="Arial"/>
        </w:rPr>
      </w:pPr>
    </w:p>
    <w:p w:rsidR="008710C4" w:rsidRPr="00814D04" w:rsidRDefault="008710C4"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2668"/>
        <w:gridCol w:w="2149"/>
        <w:gridCol w:w="4296"/>
      </w:tblGrid>
      <w:tr w:rsidR="00814D04" w:rsidRPr="00814D04" w:rsidTr="003221BD">
        <w:tc>
          <w:tcPr>
            <w:tcW w:w="1464" w:type="pct"/>
            <w:vAlign w:val="bottom"/>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CATEGORIZACIÓN DE LOS GIROS COMERCIALES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sz w:val="20"/>
                <w:szCs w:val="20"/>
              </w:rPr>
            </w:pPr>
          </w:p>
        </w:tc>
        <w:tc>
          <w:tcPr>
            <w:tcW w:w="1179" w:type="pct"/>
            <w:vAlign w:val="bottom"/>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DERECHO DE INICIO DE FUNCIONAMIENTO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sz w:val="20"/>
                <w:szCs w:val="20"/>
              </w:rPr>
            </w:pPr>
          </w:p>
        </w:tc>
        <w:tc>
          <w:tcPr>
            <w:tcW w:w="2357" w:type="pct"/>
            <w:vAlign w:val="bottom"/>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DERECHO DE RENOVACIÓN ANUAL</w:t>
            </w:r>
          </w:p>
          <w:p w:rsidR="00814D04" w:rsidRPr="00814D04" w:rsidRDefault="00814D04" w:rsidP="00032ED6">
            <w:pPr>
              <w:jc w:val="center"/>
              <w:rPr>
                <w:rFonts w:ascii="Arial" w:eastAsia="Arial" w:hAnsi="Arial" w:cs="Arial"/>
                <w:b/>
                <w:sz w:val="20"/>
                <w:szCs w:val="20"/>
              </w:rPr>
            </w:pPr>
          </w:p>
        </w:tc>
      </w:tr>
      <w:tr w:rsidR="00814D04" w:rsidRPr="00814D04" w:rsidTr="003221BD">
        <w:tc>
          <w:tcPr>
            <w:tcW w:w="1464" w:type="pct"/>
            <w:shd w:val="clear" w:color="auto" w:fill="BFBFBF" w:themeFill="background1" w:themeFillShade="BF"/>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b/>
                <w:sz w:val="20"/>
                <w:szCs w:val="20"/>
              </w:rPr>
            </w:pPr>
          </w:p>
        </w:tc>
        <w:tc>
          <w:tcPr>
            <w:tcW w:w="1179" w:type="pct"/>
            <w:shd w:val="clear" w:color="auto" w:fill="BFBFBF" w:themeFill="background1" w:themeFillShade="BF"/>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b/>
                <w:sz w:val="20"/>
                <w:szCs w:val="20"/>
              </w:rPr>
            </w:pPr>
            <w:r w:rsidRPr="00814D04">
              <w:rPr>
                <w:rFonts w:ascii="Arial" w:hAnsi="Arial" w:cs="Arial"/>
                <w:b/>
                <w:sz w:val="20"/>
                <w:szCs w:val="20"/>
              </w:rPr>
              <w:t>$800.00</w:t>
            </w:r>
          </w:p>
        </w:tc>
        <w:tc>
          <w:tcPr>
            <w:tcW w:w="2357" w:type="pct"/>
            <w:shd w:val="clear" w:color="auto" w:fill="BFBFBF" w:themeFill="background1" w:themeFillShade="BF"/>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b/>
                <w:sz w:val="20"/>
                <w:szCs w:val="20"/>
              </w:rPr>
            </w:pPr>
            <w:r w:rsidRPr="00814D04">
              <w:rPr>
                <w:rFonts w:ascii="Arial" w:hAnsi="Arial" w:cs="Arial"/>
                <w:b/>
                <w:sz w:val="20"/>
                <w:szCs w:val="20"/>
              </w:rPr>
              <w:t>$450.00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 xml:space="preserve">Expendios de Pan, Pasteles, Tortilla, Refrescos, Botanas y </w:t>
            </w:r>
            <w:proofErr w:type="spellStart"/>
            <w:r w:rsidRPr="00814D04">
              <w:rPr>
                <w:rFonts w:ascii="Arial" w:eastAsia="Arial" w:hAnsi="Arial" w:cs="Arial"/>
                <w:sz w:val="20"/>
                <w:szCs w:val="20"/>
              </w:rPr>
              <w:t>Micheladas</w:t>
            </w:r>
            <w:proofErr w:type="spellEnd"/>
            <w:r w:rsidRPr="00814D04">
              <w:rPr>
                <w:rFonts w:ascii="Arial" w:eastAsia="Arial" w:hAnsi="Arial" w:cs="Arial"/>
                <w:sz w:val="20"/>
                <w:szCs w:val="20"/>
              </w:rPr>
              <w:t xml:space="preserve">, Paletas, Helados, de Flores, Loncherías, Taquerías, </w:t>
            </w:r>
            <w:proofErr w:type="spellStart"/>
            <w:r w:rsidRPr="00814D04">
              <w:rPr>
                <w:rFonts w:ascii="Arial" w:eastAsia="Arial" w:hAnsi="Arial" w:cs="Arial"/>
                <w:sz w:val="20"/>
                <w:szCs w:val="20"/>
              </w:rPr>
              <w:t>Torterías</w:t>
            </w:r>
            <w:proofErr w:type="spellEnd"/>
            <w:r w:rsidRPr="00814D04">
              <w:rPr>
                <w:rFonts w:ascii="Arial" w:eastAsia="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814D04">
              <w:rPr>
                <w:rFonts w:ascii="Arial" w:eastAsia="Arial" w:hAnsi="Arial" w:cs="Arial"/>
                <w:sz w:val="20"/>
                <w:szCs w:val="20"/>
              </w:rPr>
              <w:t>Ciber</w:t>
            </w:r>
            <w:proofErr w:type="spellEnd"/>
            <w:r w:rsidRPr="00814D04">
              <w:rPr>
                <w:rFonts w:ascii="Arial" w:eastAsia="Arial" w:hAnsi="Arial" w:cs="Arial"/>
                <w:sz w:val="20"/>
                <w:szCs w:val="20"/>
              </w:rPr>
              <w:t xml:space="preserve">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w:t>
            </w:r>
            <w:proofErr w:type="spellStart"/>
            <w:r w:rsidRPr="00814D04">
              <w:rPr>
                <w:rFonts w:ascii="Arial" w:eastAsia="Arial" w:hAnsi="Arial" w:cs="Arial"/>
                <w:sz w:val="20"/>
                <w:szCs w:val="20"/>
              </w:rPr>
              <w:t>Salchichonerías</w:t>
            </w:r>
            <w:proofErr w:type="spellEnd"/>
            <w:r w:rsidRPr="00814D04">
              <w:rPr>
                <w:rFonts w:ascii="Arial" w:eastAsia="Arial" w:hAnsi="Arial" w:cs="Arial"/>
                <w:sz w:val="20"/>
                <w:szCs w:val="20"/>
              </w:rPr>
              <w:t>, Acuarios, Billares, Relojería, Gimnasios.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$1,500.00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$700.00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w:t>
            </w:r>
            <w:proofErr w:type="spellStart"/>
            <w:r w:rsidRPr="00814D04">
              <w:rPr>
                <w:rFonts w:ascii="Arial" w:eastAsia="Arial" w:hAnsi="Arial" w:cs="Arial"/>
                <w:sz w:val="20"/>
                <w:szCs w:val="20"/>
              </w:rPr>
              <w:t>Rentadoras</w:t>
            </w:r>
            <w:proofErr w:type="spellEnd"/>
            <w:r w:rsidRPr="00814D04">
              <w:rPr>
                <w:rFonts w:ascii="Arial" w:eastAsia="Arial" w:hAnsi="Arial" w:cs="Arial"/>
                <w:sz w:val="20"/>
                <w:szCs w:val="20"/>
              </w:rPr>
              <w:t xml:space="preserve"> de Ropa, Sub agencia de refrescos, Venta de Equipos Celulares, Salas de Fiestas Infantiles, Alimentos Balanceados y Cereales, Vidrios y Aluminios, Video Clubs en General, Academias Escolares, Academias de Danza, Talleres de Costura.</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$3,000.00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$1,500.00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w:t>
            </w:r>
            <w:proofErr w:type="spellStart"/>
            <w:r w:rsidRPr="00814D04">
              <w:rPr>
                <w:rFonts w:ascii="Arial" w:eastAsia="Arial" w:hAnsi="Arial" w:cs="Arial"/>
                <w:sz w:val="20"/>
                <w:szCs w:val="20"/>
              </w:rPr>
              <w:t>Delivery</w:t>
            </w:r>
            <w:proofErr w:type="spellEnd"/>
            <w:r w:rsidRPr="00814D04">
              <w:rPr>
                <w:rFonts w:ascii="Arial" w:eastAsia="Arial" w:hAnsi="Arial" w:cs="Arial"/>
                <w:sz w:val="20"/>
                <w:szCs w:val="20"/>
              </w:rPr>
              <w:t xml:space="preserve">). </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$5,000.00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$2,500.00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$10,000.00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$4,500.00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Centros de Servicio Automotriz, Casa de Cambio y Empeño, Pronósticos, Cinemas, Escuelas Particulares, Mueblerías y Artículos para el Hogar, Tienda de Artículos Electrodomésticos, Muebles de Todo Tipo, Línea Blanca, Fábricas y Maquiladoras de hasta 15 empleados.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$40,000.00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$15,000.00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Sistemas de cablevisión, Venta de Internet Satelital, Venta de Paneles Solares, Fábricas de Blocks e Insumos para construcción, Venta de Motos y Bicicletas, Fábricas y Maquiladoras de más de 15 empleados, Posadas y Hospedajes, Clínicas y Hospitales.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$80,000.00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$20,000.00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w:t>
            </w:r>
            <w:proofErr w:type="spellStart"/>
            <w:r w:rsidRPr="00814D04">
              <w:rPr>
                <w:rFonts w:ascii="Arial" w:eastAsia="Arial" w:hAnsi="Arial" w:cs="Arial"/>
                <w:sz w:val="20"/>
                <w:szCs w:val="20"/>
              </w:rPr>
              <w:t>Porcícolas</w:t>
            </w:r>
            <w:proofErr w:type="spellEnd"/>
            <w:r w:rsidRPr="00814D04">
              <w:rPr>
                <w:rFonts w:ascii="Arial" w:eastAsia="Arial" w:hAnsi="Arial" w:cs="Arial"/>
                <w:sz w:val="20"/>
                <w:szCs w:val="20"/>
              </w:rPr>
              <w:t xml:space="preserve">, Avícolas y de Especies Marinas, Antenas de Telefonía Celular o Convencional y Torres para Comercializar internet Vía </w:t>
            </w:r>
            <w:proofErr w:type="spellStart"/>
            <w:r w:rsidRPr="00814D04">
              <w:rPr>
                <w:rFonts w:ascii="Arial" w:eastAsia="Arial" w:hAnsi="Arial" w:cs="Arial"/>
                <w:sz w:val="20"/>
                <w:szCs w:val="20"/>
              </w:rPr>
              <w:t>WiFi</w:t>
            </w:r>
            <w:proofErr w:type="spellEnd"/>
            <w:r w:rsidRPr="00814D04">
              <w:rPr>
                <w:rFonts w:ascii="Arial" w:eastAsia="Arial" w:hAnsi="Arial" w:cs="Arial"/>
                <w:sz w:val="20"/>
                <w:szCs w:val="20"/>
              </w:rPr>
              <w:t xml:space="preserve">, Agencias y Desarrollos Inmobiliarios, Campos de Tiro, Autódromos.  </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Gasolineras</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$100,000.00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$35,00.00</w:t>
            </w: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Parques de Diversiones</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$200,000.00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$50,000.00</w:t>
            </w: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Parques eólicos para generación de energías renovables o no renovables</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$500,000.00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$80,000.00</w:t>
            </w: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 xml:space="preserve">Plantas Fotovoltaicas para generación de energías renovables o no renovables </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$500,000.00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$80,000.00</w:t>
            </w:r>
          </w:p>
        </w:tc>
      </w:tr>
    </w:tbl>
    <w:p w:rsidR="00814D04" w:rsidRPr="00597EFF" w:rsidRDefault="00814D04" w:rsidP="00814D04">
      <w:pPr>
        <w:jc w:val="both"/>
        <w:rPr>
          <w:rFonts w:ascii="Arial" w:eastAsia="Arial" w:hAnsi="Arial" w:cs="Arial"/>
          <w:b/>
          <w:sz w:val="16"/>
          <w:szCs w:val="16"/>
        </w:rPr>
      </w:pPr>
    </w:p>
    <w:p w:rsidR="00814D04" w:rsidRPr="00814D04" w:rsidRDefault="00814D04" w:rsidP="00814D04">
      <w:pPr>
        <w:spacing w:line="360" w:lineRule="auto"/>
        <w:ind w:firstLine="708"/>
        <w:jc w:val="both"/>
        <w:rPr>
          <w:rFonts w:ascii="Arial" w:hAnsi="Arial" w:cs="Arial"/>
          <w:lang w:eastAsia="es-MX"/>
        </w:rPr>
      </w:pPr>
      <w:r w:rsidRPr="00814D04">
        <w:rPr>
          <w:rFonts w:ascii="Arial" w:hAnsi="Arial" w:cs="Arial"/>
          <w:lang w:eastAsia="es-MX"/>
        </w:rPr>
        <w:t>Cuando la licencia de funcionamiento cambie de dueño, giro o se amplíe, se pagará una nueva licencia.</w:t>
      </w:r>
    </w:p>
    <w:p w:rsidR="00814D04" w:rsidRPr="00814D04" w:rsidRDefault="00814D04" w:rsidP="00F6215C">
      <w:pPr>
        <w:jc w:val="both"/>
        <w:rPr>
          <w:rFonts w:ascii="Arial" w:hAnsi="Arial" w:cs="Arial"/>
          <w:lang w:eastAsia="es-MX"/>
        </w:rPr>
      </w:pPr>
    </w:p>
    <w:p w:rsidR="00814D04" w:rsidRDefault="00814D04" w:rsidP="00814D04">
      <w:pPr>
        <w:spacing w:line="360" w:lineRule="auto"/>
        <w:ind w:firstLine="708"/>
        <w:jc w:val="both"/>
        <w:rPr>
          <w:rFonts w:ascii="Arial" w:hAnsi="Arial" w:cs="Arial"/>
          <w:lang w:eastAsia="es-MX"/>
        </w:rPr>
      </w:pPr>
      <w:r w:rsidRPr="00814D04">
        <w:rPr>
          <w:rFonts w:ascii="Arial" w:hAnsi="Arial" w:cs="Arial"/>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814D04" w:rsidRDefault="00814D04" w:rsidP="00F6215C">
      <w:pPr>
        <w:ind w:firstLine="708"/>
        <w:jc w:val="both"/>
        <w:rPr>
          <w:rFonts w:ascii="Arial" w:hAnsi="Arial" w:cs="Arial"/>
          <w:lang w:eastAsia="es-MX"/>
        </w:rPr>
      </w:pPr>
    </w:p>
    <w:p w:rsidR="00814D04" w:rsidRDefault="00814D04" w:rsidP="009F090D">
      <w:pPr>
        <w:widowControl w:val="0"/>
        <w:autoSpaceDE w:val="0"/>
        <w:autoSpaceDN w:val="0"/>
        <w:adjustRightInd w:val="0"/>
        <w:spacing w:line="360" w:lineRule="auto"/>
        <w:ind w:firstLine="708"/>
        <w:jc w:val="both"/>
        <w:rPr>
          <w:rFonts w:ascii="Arial" w:hAnsi="Arial" w:cs="Arial"/>
        </w:rPr>
      </w:pPr>
      <w:r w:rsidRPr="00814D04">
        <w:rPr>
          <w:rFonts w:ascii="Arial" w:hAnsi="Arial" w:cs="Arial"/>
          <w:b/>
        </w:rPr>
        <w:t xml:space="preserve">Artículo 23.- </w:t>
      </w:r>
      <w:r w:rsidRPr="00814D04">
        <w:rPr>
          <w:rFonts w:ascii="Arial" w:hAnsi="Arial" w:cs="Arial"/>
        </w:rPr>
        <w:t>Por el otorgamiento de la revalidación de licencias para el funcionamiento de los establecimientos que se relacionan en el artículo 19 y 21 de esta ley, se pagará un derecho conforme a la siguiente tarifa:</w:t>
      </w:r>
    </w:p>
    <w:p w:rsidR="00F6215C" w:rsidRPr="00814D04" w:rsidRDefault="00F6215C" w:rsidP="00F6215C">
      <w:pPr>
        <w:widowControl w:val="0"/>
        <w:autoSpaceDE w:val="0"/>
        <w:autoSpaceDN w:val="0"/>
        <w:adjustRightInd w:val="0"/>
        <w:ind w:firstLine="708"/>
        <w:jc w:val="both"/>
        <w:rPr>
          <w:rFonts w:ascii="Arial" w:hAnsi="Arial" w:cs="Arial"/>
        </w:rPr>
      </w:pPr>
    </w:p>
    <w:tbl>
      <w:tblPr>
        <w:tblStyle w:val="Tablaconcuadrcula"/>
        <w:tblW w:w="5000" w:type="pct"/>
        <w:tblLook w:val="04A0" w:firstRow="1" w:lastRow="0" w:firstColumn="1" w:lastColumn="0" w:noHBand="0" w:noVBand="1"/>
      </w:tblPr>
      <w:tblGrid>
        <w:gridCol w:w="5219"/>
        <w:gridCol w:w="1947"/>
        <w:gridCol w:w="1947"/>
      </w:tblGrid>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596"/>
              <w:rPr>
                <w:rFonts w:ascii="Arial" w:hAnsi="Arial" w:cs="Arial"/>
                <w:sz w:val="24"/>
                <w:szCs w:val="24"/>
              </w:rPr>
            </w:pPr>
            <w:r w:rsidRPr="00814D04">
              <w:rPr>
                <w:rFonts w:ascii="Arial" w:hAnsi="Arial" w:cs="Arial"/>
                <w:sz w:val="24"/>
                <w:szCs w:val="24"/>
              </w:rPr>
              <w:t>Centros Nocturnos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$25,000.00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Supermercados, minisúper con área de bebidas alcohólicas y Tiendas de Interés social</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$25,000.00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Discotecas y clubes sociales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Salones de baile, billar y boliche.</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Hoteles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Moteles, hostales y posadas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Centros recreativos, deportivos y salón cerveza.</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 xml:space="preserve">Vinaterías o licorerías  </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Expendios de cerveza</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Cantinas y bares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Restaurantes en general</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bl>
    <w:p w:rsidR="00814D04" w:rsidRPr="00D23897" w:rsidRDefault="00814D04" w:rsidP="000C78D2">
      <w:pPr>
        <w:jc w:val="both"/>
        <w:rPr>
          <w:rFonts w:ascii="Arial" w:hAnsi="Arial" w:cs="Arial"/>
        </w:rPr>
      </w:pPr>
    </w:p>
    <w:p w:rsidR="00814D04" w:rsidRDefault="00814D04" w:rsidP="00D23897">
      <w:pPr>
        <w:shd w:val="clear" w:color="auto" w:fill="FFFFFF" w:themeFill="background1"/>
        <w:spacing w:line="360" w:lineRule="auto"/>
        <w:ind w:firstLine="708"/>
        <w:jc w:val="both"/>
        <w:rPr>
          <w:rFonts w:ascii="Arial" w:hAnsi="Arial" w:cs="Arial"/>
          <w:shd w:val="clear" w:color="auto" w:fill="FFFFFF" w:themeFill="background1"/>
        </w:rPr>
      </w:pPr>
      <w:r w:rsidRPr="00D23897">
        <w:rPr>
          <w:rFonts w:ascii="Arial" w:hAnsi="Arial" w:cs="Arial"/>
        </w:rPr>
        <w:t xml:space="preserve">La cuota aplicable para la autorización del funcionamiento en horario extraordinario relacionado con la venta de bebidas alcohólicas será por cada hora diaria y cuando no contravenga lo establecido en la Ley de Salud del </w:t>
      </w:r>
      <w:r w:rsidRPr="00D23897">
        <w:rPr>
          <w:rFonts w:ascii="Arial" w:hAnsi="Arial" w:cs="Arial"/>
          <w:shd w:val="clear" w:color="auto" w:fill="FFFFFF" w:themeFill="background1"/>
        </w:rPr>
        <w:t>Estado de Yucatán, de acuerdo a la siguiente tarifa única que será el equivalente a $200.00 por hora.</w:t>
      </w:r>
    </w:p>
    <w:p w:rsidR="00D23897" w:rsidRDefault="00D23897" w:rsidP="00F6215C">
      <w:pPr>
        <w:shd w:val="clear" w:color="auto" w:fill="FFFFFF" w:themeFill="background1"/>
        <w:ind w:firstLine="708"/>
        <w:jc w:val="both"/>
        <w:rPr>
          <w:rFonts w:ascii="Arial" w:hAnsi="Arial" w:cs="Arial"/>
          <w:shd w:val="clear" w:color="auto" w:fill="FFFFFF" w:themeFill="background1"/>
        </w:rPr>
      </w:pPr>
    </w:p>
    <w:p w:rsidR="00D23897" w:rsidRDefault="00D23897" w:rsidP="00D23897">
      <w:pPr>
        <w:pStyle w:val="Textoindependiente"/>
        <w:spacing w:after="0" w:line="360" w:lineRule="auto"/>
        <w:ind w:firstLine="708"/>
        <w:rPr>
          <w:rFonts w:cs="Arial"/>
          <w:b w:val="0"/>
          <w:i w:val="0"/>
          <w:w w:val="105"/>
          <w:szCs w:val="24"/>
          <w:u w:val="none"/>
          <w:lang w:val="es-419"/>
        </w:rPr>
      </w:pPr>
      <w:r w:rsidRPr="00D23897">
        <w:rPr>
          <w:rFonts w:cs="Arial"/>
          <w:i w:val="0"/>
          <w:szCs w:val="24"/>
          <w:u w:val="none"/>
        </w:rPr>
        <w:t>Artículo 27</w:t>
      </w:r>
      <w:r w:rsidRPr="00D23897">
        <w:rPr>
          <w:rFonts w:cs="Arial"/>
          <w:i w:val="0"/>
          <w:w w:val="105"/>
          <w:szCs w:val="24"/>
          <w:u w:val="none"/>
          <w:lang w:val="es-419"/>
        </w:rPr>
        <w:t>.-</w:t>
      </w:r>
      <w:r w:rsidRPr="00D23897">
        <w:rPr>
          <w:rFonts w:cs="Arial"/>
          <w:b w:val="0"/>
          <w:i w:val="0"/>
          <w:w w:val="105"/>
          <w:szCs w:val="24"/>
          <w:u w:val="none"/>
          <w:lang w:val="es-419"/>
        </w:rPr>
        <w:t xml:space="preserve"> Para el otorgamiento de las licencias para la instalación de anuncios de toda índole, causarán y pagarán derechos mensuales de acuerdo con la siguiente tarifa:</w:t>
      </w:r>
    </w:p>
    <w:p w:rsidR="00F6215C" w:rsidRPr="00D23897" w:rsidRDefault="00F6215C" w:rsidP="00F6215C">
      <w:pPr>
        <w:pStyle w:val="Textoindependiente"/>
        <w:spacing w:after="0"/>
        <w:ind w:firstLine="708"/>
        <w:rPr>
          <w:rFonts w:cs="Arial"/>
          <w:b w:val="0"/>
          <w:i w:val="0"/>
          <w:w w:val="105"/>
          <w:szCs w:val="24"/>
          <w:u w:val="none"/>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2"/>
        <w:gridCol w:w="2641"/>
      </w:tblGrid>
      <w:tr w:rsidR="00D23897" w:rsidRPr="00D23897" w:rsidTr="00D23897">
        <w:trPr>
          <w:trHeight w:val="334"/>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 </w:t>
            </w:r>
            <w:r w:rsidRPr="00D23897">
              <w:rPr>
                <w:rFonts w:ascii="Arial" w:hAnsi="Arial" w:cs="Arial"/>
                <w:w w:val="105"/>
                <w:sz w:val="24"/>
                <w:szCs w:val="24"/>
                <w:lang w:val="es-419"/>
              </w:rPr>
              <w:t>Anuncios murales por metro cuadrado o fracción, fijos o móviles</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lang w:val="es-419"/>
              </w:rPr>
            </w:pPr>
            <w:r w:rsidRPr="00D23897">
              <w:rPr>
                <w:rFonts w:ascii="Arial" w:hAnsi="Arial" w:cs="Arial"/>
                <w:w w:val="105"/>
                <w:sz w:val="24"/>
                <w:szCs w:val="24"/>
                <w:lang w:val="es-419"/>
              </w:rPr>
              <w:t>$ 100.00</w:t>
            </w:r>
          </w:p>
        </w:tc>
      </w:tr>
      <w:tr w:rsidR="00D23897" w:rsidRPr="00D23897" w:rsidTr="00D23897">
        <w:trPr>
          <w:trHeight w:val="374"/>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II.- </w:t>
            </w:r>
            <w:r w:rsidRPr="00D23897">
              <w:rPr>
                <w:rFonts w:ascii="Arial" w:hAnsi="Arial" w:cs="Arial"/>
                <w:w w:val="105"/>
                <w:sz w:val="24"/>
                <w:szCs w:val="24"/>
                <w:lang w:val="es-419"/>
              </w:rPr>
              <w:t>Anuncios estructurales fijos por metro cuadrado o fracción</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rPr>
            </w:pPr>
            <w:r w:rsidRPr="00D23897">
              <w:rPr>
                <w:rFonts w:ascii="Arial" w:hAnsi="Arial" w:cs="Arial"/>
                <w:w w:val="105"/>
                <w:sz w:val="24"/>
                <w:szCs w:val="24"/>
              </w:rPr>
              <w:t>$ 100.00</w:t>
            </w:r>
          </w:p>
        </w:tc>
      </w:tr>
      <w:tr w:rsidR="00D23897" w:rsidRPr="00D23897" w:rsidTr="00D23897">
        <w:trPr>
          <w:trHeight w:val="808"/>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III.-</w:t>
            </w:r>
            <w:r w:rsidRPr="00D23897">
              <w:rPr>
                <w:rFonts w:ascii="Arial" w:hAnsi="Arial" w:cs="Arial"/>
                <w:b/>
                <w:spacing w:val="-11"/>
                <w:w w:val="105"/>
                <w:sz w:val="24"/>
                <w:szCs w:val="24"/>
                <w:lang w:val="es-419"/>
              </w:rPr>
              <w:t xml:space="preserve"> </w:t>
            </w:r>
            <w:r w:rsidRPr="00D23897">
              <w:rPr>
                <w:rFonts w:ascii="Arial" w:hAnsi="Arial" w:cs="Arial"/>
                <w:w w:val="105"/>
                <w:sz w:val="24"/>
                <w:szCs w:val="24"/>
                <w:lang w:val="es-419"/>
              </w:rPr>
              <w:t>Anuncios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en</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carteleras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mayores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de</w:t>
            </w:r>
            <w:r w:rsidRPr="00D23897">
              <w:rPr>
                <w:rFonts w:ascii="Arial" w:hAnsi="Arial" w:cs="Arial"/>
                <w:spacing w:val="-12"/>
                <w:w w:val="105"/>
                <w:sz w:val="24"/>
                <w:szCs w:val="24"/>
                <w:lang w:val="es-419"/>
              </w:rPr>
              <w:t xml:space="preserve"> </w:t>
            </w:r>
            <w:r w:rsidRPr="00D23897">
              <w:rPr>
                <w:rFonts w:ascii="Arial" w:hAnsi="Arial" w:cs="Arial"/>
                <w:w w:val="105"/>
                <w:sz w:val="24"/>
                <w:szCs w:val="24"/>
                <w:lang w:val="es-419"/>
              </w:rPr>
              <w:t>2</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metros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cuadrados,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por</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cada metro cuadrado o</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fracción</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rPr>
            </w:pPr>
            <w:r w:rsidRPr="00D23897">
              <w:rPr>
                <w:rFonts w:ascii="Arial" w:hAnsi="Arial" w:cs="Arial"/>
                <w:w w:val="105"/>
                <w:sz w:val="24"/>
                <w:szCs w:val="24"/>
              </w:rPr>
              <w:t>$ 100.00</w:t>
            </w:r>
          </w:p>
        </w:tc>
      </w:tr>
      <w:tr w:rsidR="00D23897" w:rsidRPr="00D23897" w:rsidTr="00D23897">
        <w:trPr>
          <w:trHeight w:val="335"/>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IV.- </w:t>
            </w:r>
            <w:r w:rsidRPr="00D23897">
              <w:rPr>
                <w:rFonts w:ascii="Arial" w:hAnsi="Arial" w:cs="Arial"/>
                <w:w w:val="105"/>
                <w:sz w:val="24"/>
                <w:szCs w:val="24"/>
                <w:lang w:val="es-419"/>
              </w:rPr>
              <w:t>Anuncios en carteleras oficiales, por cada una</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rPr>
            </w:pPr>
            <w:r w:rsidRPr="00D23897">
              <w:rPr>
                <w:rFonts w:ascii="Arial" w:hAnsi="Arial" w:cs="Arial"/>
                <w:w w:val="105"/>
                <w:sz w:val="24"/>
                <w:szCs w:val="24"/>
              </w:rPr>
              <w:t>$ 300.00</w:t>
            </w:r>
          </w:p>
        </w:tc>
      </w:tr>
    </w:tbl>
    <w:p w:rsidR="00D23897" w:rsidRPr="00E97B9D" w:rsidRDefault="00D23897" w:rsidP="00D23897">
      <w:pPr>
        <w:pStyle w:val="Textoindependiente"/>
        <w:spacing w:after="0"/>
        <w:rPr>
          <w:rFonts w:cs="Arial"/>
          <w:sz w:val="16"/>
          <w:szCs w:val="16"/>
        </w:rPr>
      </w:pPr>
    </w:p>
    <w:p w:rsidR="00D23897" w:rsidRDefault="00D23897" w:rsidP="00F6215C">
      <w:pPr>
        <w:shd w:val="clear" w:color="auto" w:fill="FFFFFF" w:themeFill="background1"/>
        <w:ind w:firstLine="708"/>
        <w:jc w:val="both"/>
        <w:rPr>
          <w:rFonts w:ascii="Arial" w:hAnsi="Arial" w:cs="Arial"/>
        </w:rPr>
      </w:pPr>
    </w:p>
    <w:p w:rsidR="00D23897" w:rsidRDefault="00D23897" w:rsidP="00D23897">
      <w:pPr>
        <w:spacing w:line="360" w:lineRule="auto"/>
        <w:ind w:firstLine="708"/>
        <w:rPr>
          <w:rFonts w:ascii="Arial" w:hAnsi="Arial" w:cs="Arial"/>
        </w:rPr>
      </w:pPr>
      <w:r w:rsidRPr="00D23897">
        <w:rPr>
          <w:rFonts w:ascii="Arial" w:hAnsi="Arial" w:cs="Arial"/>
          <w:b/>
        </w:rPr>
        <w:t xml:space="preserve">Artículo 28.- </w:t>
      </w:r>
      <w:r w:rsidRPr="00D23897">
        <w:rPr>
          <w:rFonts w:ascii="Arial" w:hAnsi="Arial" w:cs="Arial"/>
        </w:rPr>
        <w:t>Por los servicios de vigilancia que preste el ayuntamiento, se pagará por cada elemento una cuota de acuerdo a la siguiente tarifa:</w:t>
      </w:r>
    </w:p>
    <w:p w:rsidR="00F6215C" w:rsidRPr="00D23897" w:rsidRDefault="00F6215C" w:rsidP="00F6215C">
      <w:pPr>
        <w:ind w:firstLine="708"/>
        <w:rPr>
          <w:rFonts w:ascii="Arial" w:hAnsi="Arial" w:cs="Arial"/>
        </w:rPr>
      </w:pPr>
    </w:p>
    <w:tbl>
      <w:tblPr>
        <w:tblStyle w:val="Tablaconcuadrcula"/>
        <w:tblW w:w="5000" w:type="pct"/>
        <w:tblLook w:val="04A0" w:firstRow="1" w:lastRow="0" w:firstColumn="1" w:lastColumn="0" w:noHBand="0" w:noVBand="1"/>
      </w:tblPr>
      <w:tblGrid>
        <w:gridCol w:w="6259"/>
        <w:gridCol w:w="2854"/>
      </w:tblGrid>
      <w:tr w:rsidR="00D23897" w:rsidRPr="00D23897" w:rsidTr="00D23897">
        <w:tc>
          <w:tcPr>
            <w:tcW w:w="3434" w:type="pct"/>
          </w:tcPr>
          <w:p w:rsidR="00D23897" w:rsidRPr="00D23897" w:rsidRDefault="00D23897" w:rsidP="009F090D">
            <w:pPr>
              <w:pStyle w:val="Prrafodelista"/>
              <w:numPr>
                <w:ilvl w:val="0"/>
                <w:numId w:val="6"/>
              </w:numPr>
              <w:spacing w:after="0" w:line="360" w:lineRule="auto"/>
              <w:ind w:left="426" w:hanging="66"/>
              <w:rPr>
                <w:rFonts w:ascii="Arial" w:hAnsi="Arial" w:cs="Arial"/>
                <w:sz w:val="24"/>
                <w:szCs w:val="24"/>
              </w:rPr>
            </w:pPr>
            <w:r w:rsidRPr="00D23897">
              <w:rPr>
                <w:rFonts w:ascii="Arial" w:hAnsi="Arial" w:cs="Arial"/>
                <w:sz w:val="24"/>
                <w:szCs w:val="24"/>
              </w:rPr>
              <w:t>Por día</w:t>
            </w:r>
          </w:p>
        </w:tc>
        <w:tc>
          <w:tcPr>
            <w:tcW w:w="1566" w:type="pct"/>
            <w:vAlign w:val="bottom"/>
          </w:tcPr>
          <w:p w:rsidR="00D23897" w:rsidRPr="00D23897" w:rsidRDefault="00D23897" w:rsidP="009F090D">
            <w:pPr>
              <w:spacing w:line="360" w:lineRule="auto"/>
              <w:jc w:val="right"/>
              <w:rPr>
                <w:rFonts w:ascii="Arial" w:hAnsi="Arial" w:cs="Arial"/>
                <w:color w:val="000000"/>
              </w:rPr>
            </w:pPr>
            <w:r w:rsidRPr="00D23897">
              <w:rPr>
                <w:rFonts w:ascii="Arial" w:hAnsi="Arial" w:cs="Arial"/>
                <w:color w:val="000000"/>
              </w:rPr>
              <w:t>$ 250.00</w:t>
            </w:r>
          </w:p>
        </w:tc>
      </w:tr>
      <w:tr w:rsidR="00D23897" w:rsidRPr="00D23897" w:rsidTr="00D23897">
        <w:tc>
          <w:tcPr>
            <w:tcW w:w="3434" w:type="pct"/>
          </w:tcPr>
          <w:p w:rsidR="00D23897" w:rsidRPr="00D23897" w:rsidRDefault="00D23897" w:rsidP="009F090D">
            <w:pPr>
              <w:pStyle w:val="Prrafodelista"/>
              <w:numPr>
                <w:ilvl w:val="0"/>
                <w:numId w:val="6"/>
              </w:numPr>
              <w:spacing w:after="0" w:line="360" w:lineRule="auto"/>
              <w:ind w:left="426" w:hanging="66"/>
              <w:rPr>
                <w:rFonts w:ascii="Arial" w:hAnsi="Arial" w:cs="Arial"/>
                <w:sz w:val="24"/>
                <w:szCs w:val="24"/>
              </w:rPr>
            </w:pPr>
            <w:r w:rsidRPr="00D23897">
              <w:rPr>
                <w:rFonts w:ascii="Arial" w:hAnsi="Arial" w:cs="Arial"/>
                <w:sz w:val="24"/>
                <w:szCs w:val="24"/>
              </w:rPr>
              <w:t>Por hora</w:t>
            </w:r>
          </w:p>
        </w:tc>
        <w:tc>
          <w:tcPr>
            <w:tcW w:w="1566" w:type="pct"/>
            <w:vAlign w:val="bottom"/>
          </w:tcPr>
          <w:p w:rsidR="00D23897" w:rsidRPr="00D23897" w:rsidRDefault="00D23897" w:rsidP="009F090D">
            <w:pPr>
              <w:spacing w:line="360" w:lineRule="auto"/>
              <w:jc w:val="right"/>
              <w:rPr>
                <w:rFonts w:ascii="Arial" w:hAnsi="Arial" w:cs="Arial"/>
                <w:color w:val="000000"/>
              </w:rPr>
            </w:pPr>
            <w:r w:rsidRPr="00D23897">
              <w:rPr>
                <w:rFonts w:ascii="Arial" w:hAnsi="Arial" w:cs="Arial"/>
                <w:color w:val="000000"/>
              </w:rPr>
              <w:t>$   50.00</w:t>
            </w:r>
          </w:p>
        </w:tc>
      </w:tr>
    </w:tbl>
    <w:p w:rsidR="00D23897" w:rsidRPr="00D23897" w:rsidRDefault="00D23897" w:rsidP="00F6215C">
      <w:pPr>
        <w:shd w:val="clear" w:color="auto" w:fill="FFFFFF" w:themeFill="background1"/>
        <w:spacing w:line="360" w:lineRule="auto"/>
        <w:ind w:firstLine="708"/>
        <w:jc w:val="both"/>
        <w:rPr>
          <w:rFonts w:ascii="Arial" w:hAnsi="Arial" w:cs="Arial"/>
        </w:rPr>
      </w:pPr>
    </w:p>
    <w:p w:rsidR="00D23897" w:rsidRDefault="00D23897" w:rsidP="00D23897">
      <w:pPr>
        <w:spacing w:line="360" w:lineRule="auto"/>
        <w:ind w:firstLine="708"/>
        <w:jc w:val="both"/>
        <w:rPr>
          <w:rFonts w:ascii="Arial" w:hAnsi="Arial" w:cs="Arial"/>
        </w:rPr>
      </w:pPr>
      <w:r w:rsidRPr="00D23897">
        <w:rPr>
          <w:rFonts w:ascii="Arial" w:hAnsi="Arial" w:cs="Arial"/>
          <w:b/>
        </w:rPr>
        <w:t xml:space="preserve">Artículo 29.- </w:t>
      </w:r>
      <w:r w:rsidRPr="00D23897">
        <w:rPr>
          <w:rFonts w:ascii="Arial" w:hAnsi="Arial" w:cs="Arial"/>
        </w:rPr>
        <w:t>Por los derechos correspondientes al servicio de limpia, mensualmente se causarán y se pagará la cuota de:</w:t>
      </w:r>
    </w:p>
    <w:p w:rsidR="00F6215C" w:rsidRPr="00D23897" w:rsidRDefault="00F6215C" w:rsidP="00F6215C">
      <w:pPr>
        <w:ind w:firstLine="708"/>
        <w:jc w:val="both"/>
        <w:rPr>
          <w:rFonts w:ascii="Arial" w:hAnsi="Arial" w:cs="Arial"/>
        </w:rPr>
      </w:pPr>
    </w:p>
    <w:tbl>
      <w:tblPr>
        <w:tblStyle w:val="Tablaconcuadrcula"/>
        <w:tblW w:w="5000" w:type="pct"/>
        <w:tblLook w:val="04A0" w:firstRow="1" w:lastRow="0" w:firstColumn="1" w:lastColumn="0" w:noHBand="0" w:noVBand="1"/>
      </w:tblPr>
      <w:tblGrid>
        <w:gridCol w:w="5490"/>
        <w:gridCol w:w="3623"/>
      </w:tblGrid>
      <w:tr w:rsidR="00D23897" w:rsidRPr="00D23897" w:rsidTr="00D23897">
        <w:trPr>
          <w:trHeight w:val="219"/>
        </w:trPr>
        <w:tc>
          <w:tcPr>
            <w:tcW w:w="3012" w:type="pct"/>
          </w:tcPr>
          <w:p w:rsidR="00D23897" w:rsidRPr="00D23897" w:rsidRDefault="00D23897" w:rsidP="009F090D">
            <w:pPr>
              <w:adjustRightInd w:val="0"/>
              <w:spacing w:line="360" w:lineRule="auto"/>
              <w:rPr>
                <w:rFonts w:ascii="Arial" w:hAnsi="Arial" w:cs="Arial"/>
              </w:rPr>
            </w:pPr>
            <w:r w:rsidRPr="00D23897">
              <w:rPr>
                <w:rFonts w:ascii="Arial" w:hAnsi="Arial" w:cs="Arial"/>
                <w:b/>
              </w:rPr>
              <w:t>I.-</w:t>
            </w:r>
            <w:r w:rsidRPr="00D23897">
              <w:rPr>
                <w:rFonts w:ascii="Arial" w:hAnsi="Arial" w:cs="Arial"/>
              </w:rPr>
              <w:t xml:space="preserve"> Por predio habitacional</w:t>
            </w:r>
          </w:p>
        </w:tc>
        <w:tc>
          <w:tcPr>
            <w:tcW w:w="1988" w:type="pct"/>
          </w:tcPr>
          <w:p w:rsidR="00D23897" w:rsidRPr="00D23897" w:rsidRDefault="00D23897" w:rsidP="009F090D">
            <w:pPr>
              <w:adjustRightInd w:val="0"/>
              <w:spacing w:line="360" w:lineRule="auto"/>
              <w:jc w:val="right"/>
              <w:rPr>
                <w:rFonts w:ascii="Arial" w:hAnsi="Arial" w:cs="Arial"/>
              </w:rPr>
            </w:pPr>
            <w:r w:rsidRPr="00D23897">
              <w:rPr>
                <w:rFonts w:ascii="Arial" w:hAnsi="Arial" w:cs="Arial"/>
              </w:rPr>
              <w:t>$  30.00</w:t>
            </w:r>
          </w:p>
        </w:tc>
      </w:tr>
      <w:tr w:rsidR="00D23897" w:rsidRPr="00D23897" w:rsidTr="00D23897">
        <w:trPr>
          <w:trHeight w:val="420"/>
        </w:trPr>
        <w:tc>
          <w:tcPr>
            <w:tcW w:w="3012" w:type="pct"/>
            <w:shd w:val="clear" w:color="auto" w:fill="FFFFFF" w:themeFill="background1"/>
          </w:tcPr>
          <w:p w:rsidR="00D23897" w:rsidRPr="00D23897" w:rsidRDefault="00D23897" w:rsidP="009F090D">
            <w:pPr>
              <w:shd w:val="clear" w:color="auto" w:fill="FFFFFF" w:themeFill="background1"/>
              <w:adjustRightInd w:val="0"/>
              <w:spacing w:line="360" w:lineRule="auto"/>
              <w:rPr>
                <w:rFonts w:ascii="Arial" w:hAnsi="Arial" w:cs="Arial"/>
              </w:rPr>
            </w:pPr>
            <w:r w:rsidRPr="00D23897">
              <w:rPr>
                <w:rFonts w:ascii="Arial" w:hAnsi="Arial" w:cs="Arial"/>
                <w:b/>
              </w:rPr>
              <w:t>II.-</w:t>
            </w:r>
            <w:r w:rsidRPr="00D23897">
              <w:rPr>
                <w:rFonts w:ascii="Arial" w:hAnsi="Arial" w:cs="Arial"/>
              </w:rPr>
              <w:t xml:space="preserve"> Servicio de recolecta comercial y de servicios</w:t>
            </w:r>
          </w:p>
        </w:tc>
        <w:tc>
          <w:tcPr>
            <w:tcW w:w="1988" w:type="pct"/>
            <w:shd w:val="clear" w:color="auto" w:fill="FFFFFF" w:themeFill="background1"/>
          </w:tcPr>
          <w:p w:rsidR="00D23897" w:rsidRPr="00D23897" w:rsidRDefault="00D23897" w:rsidP="009F090D">
            <w:pPr>
              <w:shd w:val="clear" w:color="auto" w:fill="FFFFFF" w:themeFill="background1"/>
              <w:adjustRightInd w:val="0"/>
              <w:spacing w:line="360" w:lineRule="auto"/>
              <w:jc w:val="right"/>
              <w:rPr>
                <w:rFonts w:ascii="Arial" w:hAnsi="Arial" w:cs="Arial"/>
              </w:rPr>
            </w:pPr>
            <w:r w:rsidRPr="00D23897">
              <w:rPr>
                <w:rFonts w:ascii="Arial" w:hAnsi="Arial" w:cs="Arial"/>
              </w:rPr>
              <w:t>$  150.00</w:t>
            </w:r>
          </w:p>
        </w:tc>
      </w:tr>
      <w:tr w:rsidR="00D23897" w:rsidRPr="00D23897" w:rsidTr="00D23897">
        <w:trPr>
          <w:trHeight w:val="271"/>
        </w:trPr>
        <w:tc>
          <w:tcPr>
            <w:tcW w:w="3012" w:type="pct"/>
            <w:shd w:val="clear" w:color="auto" w:fill="FFFFFF" w:themeFill="background1"/>
          </w:tcPr>
          <w:p w:rsidR="00D23897" w:rsidRPr="00D23897" w:rsidRDefault="00D23897" w:rsidP="009F090D">
            <w:pPr>
              <w:shd w:val="clear" w:color="auto" w:fill="FFFFFF" w:themeFill="background1"/>
              <w:adjustRightInd w:val="0"/>
              <w:spacing w:line="360" w:lineRule="auto"/>
              <w:rPr>
                <w:rFonts w:ascii="Arial" w:hAnsi="Arial" w:cs="Arial"/>
              </w:rPr>
            </w:pPr>
            <w:r w:rsidRPr="00D23897">
              <w:rPr>
                <w:rFonts w:ascii="Arial" w:hAnsi="Arial" w:cs="Arial"/>
                <w:b/>
              </w:rPr>
              <w:t>III.-</w:t>
            </w:r>
            <w:r w:rsidRPr="00D23897">
              <w:rPr>
                <w:rFonts w:ascii="Arial" w:hAnsi="Arial" w:cs="Arial"/>
              </w:rPr>
              <w:t xml:space="preserve"> Centros Nocturnos y Zona Turística</w:t>
            </w:r>
          </w:p>
        </w:tc>
        <w:tc>
          <w:tcPr>
            <w:tcW w:w="1988" w:type="pct"/>
            <w:shd w:val="clear" w:color="auto" w:fill="FFFFFF" w:themeFill="background1"/>
          </w:tcPr>
          <w:p w:rsidR="00D23897" w:rsidRPr="00D23897" w:rsidRDefault="00D23897" w:rsidP="009F090D">
            <w:pPr>
              <w:shd w:val="clear" w:color="auto" w:fill="FFFFFF" w:themeFill="background1"/>
              <w:adjustRightInd w:val="0"/>
              <w:spacing w:line="360" w:lineRule="auto"/>
              <w:jc w:val="right"/>
              <w:rPr>
                <w:rFonts w:ascii="Arial" w:hAnsi="Arial" w:cs="Arial"/>
              </w:rPr>
            </w:pPr>
            <w:r w:rsidRPr="00D23897">
              <w:rPr>
                <w:rFonts w:ascii="Arial" w:hAnsi="Arial" w:cs="Arial"/>
              </w:rPr>
              <w:t>$  300.00</w:t>
            </w:r>
          </w:p>
        </w:tc>
      </w:tr>
    </w:tbl>
    <w:p w:rsidR="00D23897" w:rsidRPr="00496D74" w:rsidRDefault="00D23897" w:rsidP="00D23897">
      <w:pPr>
        <w:shd w:val="clear" w:color="auto" w:fill="FFFFFF" w:themeFill="background1"/>
        <w:rPr>
          <w:rFonts w:ascii="Arial" w:hAnsi="Arial" w:cs="Arial"/>
          <w:b/>
          <w:sz w:val="16"/>
          <w:szCs w:val="16"/>
        </w:rPr>
      </w:pPr>
    </w:p>
    <w:p w:rsidR="00D23897" w:rsidRPr="00D23897" w:rsidRDefault="00D23897" w:rsidP="00F6215C">
      <w:pPr>
        <w:ind w:firstLine="708"/>
        <w:jc w:val="both"/>
        <w:rPr>
          <w:rFonts w:ascii="Arial" w:hAnsi="Arial" w:cs="Arial"/>
        </w:rPr>
      </w:pPr>
      <w:r w:rsidRPr="00D23897">
        <w:rPr>
          <w:rFonts w:ascii="Arial" w:hAnsi="Arial" w:cs="Arial"/>
        </w:rPr>
        <w:t>…</w:t>
      </w:r>
    </w:p>
    <w:p w:rsidR="00D23897" w:rsidRPr="00D23897" w:rsidRDefault="00D23897" w:rsidP="00F6215C">
      <w:pPr>
        <w:jc w:val="both"/>
        <w:rPr>
          <w:rFonts w:ascii="Arial" w:hAnsi="Arial" w:cs="Arial"/>
        </w:rPr>
      </w:pPr>
    </w:p>
    <w:p w:rsidR="00D23897" w:rsidRDefault="00D23897" w:rsidP="00F6215C">
      <w:pPr>
        <w:ind w:firstLine="708"/>
        <w:jc w:val="both"/>
        <w:rPr>
          <w:rFonts w:ascii="Arial" w:hAnsi="Arial" w:cs="Arial"/>
        </w:rPr>
      </w:pPr>
      <w:r w:rsidRPr="00D23897">
        <w:rPr>
          <w:rFonts w:ascii="Arial" w:hAnsi="Arial" w:cs="Arial"/>
        </w:rPr>
        <w:t>…</w:t>
      </w:r>
    </w:p>
    <w:p w:rsidR="00D23897" w:rsidRPr="00D23897" w:rsidRDefault="00D23897" w:rsidP="00F6215C">
      <w:pPr>
        <w:spacing w:line="360" w:lineRule="auto"/>
        <w:jc w:val="both"/>
        <w:rPr>
          <w:rFonts w:ascii="Arial" w:hAnsi="Arial" w:cs="Arial"/>
        </w:rPr>
      </w:pPr>
    </w:p>
    <w:p w:rsidR="00D23897" w:rsidRDefault="00D23897" w:rsidP="00F6215C">
      <w:pPr>
        <w:widowControl w:val="0"/>
        <w:autoSpaceDE w:val="0"/>
        <w:autoSpaceDN w:val="0"/>
        <w:adjustRightInd w:val="0"/>
        <w:spacing w:line="360" w:lineRule="auto"/>
        <w:ind w:firstLine="708"/>
        <w:rPr>
          <w:rFonts w:ascii="Arial" w:hAnsi="Arial" w:cs="Arial"/>
          <w:lang w:eastAsia="es-MX"/>
        </w:rPr>
      </w:pPr>
      <w:r w:rsidRPr="00D23897">
        <w:rPr>
          <w:rFonts w:ascii="Arial" w:hAnsi="Arial" w:cs="Arial"/>
          <w:b/>
        </w:rPr>
        <w:t xml:space="preserve">Artículo 31.- </w:t>
      </w:r>
      <w:r w:rsidRPr="00D23897">
        <w:rPr>
          <w:rFonts w:ascii="Arial" w:hAnsi="Arial" w:cs="Arial"/>
          <w:lang w:eastAsia="es-MX"/>
        </w:rPr>
        <w:t>Por los servicios de agua potable que preste el Municipio se pagarán bimestralmente las siguientes cuotas:</w:t>
      </w:r>
    </w:p>
    <w:p w:rsidR="00F6215C" w:rsidRPr="00D23897" w:rsidRDefault="00F6215C" w:rsidP="000C78D2">
      <w:pPr>
        <w:widowControl w:val="0"/>
        <w:autoSpaceDE w:val="0"/>
        <w:autoSpaceDN w:val="0"/>
        <w:adjustRightInd w:val="0"/>
        <w:ind w:firstLine="708"/>
        <w:rPr>
          <w:rFonts w:ascii="Arial" w:hAnsi="Arial" w:cs="Arial"/>
          <w:lang w:eastAsia="es-MX"/>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52"/>
        <w:gridCol w:w="3361"/>
      </w:tblGrid>
      <w:tr w:rsidR="00D23897" w:rsidRPr="00D23897" w:rsidTr="00D23897">
        <w:trPr>
          <w:trHeight w:val="276"/>
        </w:trPr>
        <w:tc>
          <w:tcPr>
            <w:tcW w:w="3156" w:type="pct"/>
            <w:shd w:val="clear" w:color="auto" w:fill="FFFFFF" w:themeFill="background1"/>
          </w:tcPr>
          <w:p w:rsidR="00D23897" w:rsidRPr="00D23897" w:rsidRDefault="00D23897" w:rsidP="00F6215C">
            <w:pPr>
              <w:spacing w:line="360" w:lineRule="auto"/>
              <w:jc w:val="both"/>
              <w:rPr>
                <w:rFonts w:ascii="Arial" w:hAnsi="Arial" w:cs="Arial"/>
                <w:lang w:eastAsia="es-MX"/>
              </w:rPr>
            </w:pPr>
            <w:r w:rsidRPr="00D23897">
              <w:rPr>
                <w:rFonts w:ascii="Arial" w:hAnsi="Arial" w:cs="Arial"/>
                <w:b/>
                <w:lang w:eastAsia="es-MX"/>
              </w:rPr>
              <w:t>I.-</w:t>
            </w:r>
            <w:r w:rsidRPr="00D23897">
              <w:rPr>
                <w:rFonts w:ascii="Arial" w:hAnsi="Arial" w:cs="Arial"/>
                <w:lang w:eastAsia="es-MX"/>
              </w:rPr>
              <w:t xml:space="preserve"> Por toma domestica</w:t>
            </w:r>
          </w:p>
        </w:tc>
        <w:tc>
          <w:tcPr>
            <w:tcW w:w="1844" w:type="pct"/>
            <w:shd w:val="clear" w:color="auto" w:fill="FFFFFF" w:themeFill="background1"/>
          </w:tcPr>
          <w:p w:rsidR="00D23897" w:rsidRPr="00D23897" w:rsidRDefault="00D23897" w:rsidP="00F6215C">
            <w:pPr>
              <w:jc w:val="right"/>
              <w:rPr>
                <w:rFonts w:ascii="Arial" w:hAnsi="Arial" w:cs="Arial"/>
                <w:lang w:eastAsia="es-MX"/>
              </w:rPr>
            </w:pPr>
            <w:r w:rsidRPr="00D23897">
              <w:rPr>
                <w:rFonts w:ascii="Arial" w:hAnsi="Arial" w:cs="Arial"/>
                <w:lang w:eastAsia="es-MX"/>
              </w:rPr>
              <w:t>$       30.00</w:t>
            </w:r>
          </w:p>
        </w:tc>
      </w:tr>
      <w:tr w:rsidR="00D23897" w:rsidRPr="00D23897" w:rsidTr="00D23897">
        <w:trPr>
          <w:trHeight w:val="97"/>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lang w:eastAsia="es-MX"/>
              </w:rPr>
            </w:pPr>
            <w:r w:rsidRPr="00D23897">
              <w:rPr>
                <w:rFonts w:ascii="Arial" w:hAnsi="Arial" w:cs="Arial"/>
                <w:b/>
                <w:lang w:eastAsia="es-MX"/>
              </w:rPr>
              <w:t>II.-</w:t>
            </w:r>
            <w:r w:rsidRPr="00D23897">
              <w:rPr>
                <w:rFonts w:ascii="Arial" w:hAnsi="Arial" w:cs="Arial"/>
                <w:lang w:eastAsia="es-MX"/>
              </w:rPr>
              <w:t xml:space="preserve"> Por toma comercial  y de servicios</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300.00</w:t>
            </w:r>
          </w:p>
        </w:tc>
      </w:tr>
      <w:tr w:rsidR="00D23897" w:rsidRPr="00D23897" w:rsidTr="00D23897">
        <w:trPr>
          <w:trHeight w:val="214"/>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lang w:eastAsia="es-MX"/>
              </w:rPr>
            </w:pPr>
            <w:r w:rsidRPr="00D23897">
              <w:rPr>
                <w:rFonts w:ascii="Arial" w:hAnsi="Arial" w:cs="Arial"/>
                <w:b/>
                <w:lang w:eastAsia="es-MX"/>
              </w:rPr>
              <w:t>III.-</w:t>
            </w:r>
            <w:r w:rsidRPr="00D23897">
              <w:rPr>
                <w:rFonts w:ascii="Arial" w:hAnsi="Arial" w:cs="Arial"/>
                <w:lang w:eastAsia="es-MX"/>
              </w:rPr>
              <w:t xml:space="preserve"> Hotelero</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$ 30.00 por habitación</w:t>
            </w:r>
          </w:p>
        </w:tc>
      </w:tr>
      <w:tr w:rsidR="00D23897" w:rsidRPr="00D23897" w:rsidTr="00D23897">
        <w:trPr>
          <w:trHeight w:val="177"/>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b/>
                <w:lang w:eastAsia="es-MX"/>
              </w:rPr>
            </w:pPr>
            <w:r w:rsidRPr="00D23897">
              <w:rPr>
                <w:rFonts w:ascii="Arial" w:hAnsi="Arial" w:cs="Arial"/>
                <w:b/>
                <w:lang w:eastAsia="es-MX"/>
              </w:rPr>
              <w:t xml:space="preserve">IV.- </w:t>
            </w:r>
            <w:r w:rsidRPr="00D23897">
              <w:rPr>
                <w:rFonts w:ascii="Arial" w:hAnsi="Arial" w:cs="Arial"/>
                <w:lang w:eastAsia="es-MX"/>
              </w:rPr>
              <w:t>Por toma industrial</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1,000.00</w:t>
            </w:r>
          </w:p>
        </w:tc>
      </w:tr>
      <w:tr w:rsidR="00D23897" w:rsidRPr="00D23897" w:rsidTr="00D23897">
        <w:trPr>
          <w:trHeight w:val="152"/>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b/>
                <w:lang w:eastAsia="es-MX"/>
              </w:rPr>
            </w:pPr>
            <w:r w:rsidRPr="00D23897">
              <w:rPr>
                <w:rFonts w:ascii="Arial" w:hAnsi="Arial" w:cs="Arial"/>
                <w:b/>
                <w:lang w:eastAsia="es-MX"/>
              </w:rPr>
              <w:t xml:space="preserve">V.- </w:t>
            </w:r>
            <w:r w:rsidRPr="00D23897">
              <w:rPr>
                <w:rFonts w:ascii="Arial" w:hAnsi="Arial" w:cs="Arial"/>
                <w:lang w:eastAsia="es-MX"/>
              </w:rPr>
              <w:t>Por contratación de toma nueva</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600.00</w:t>
            </w:r>
          </w:p>
        </w:tc>
      </w:tr>
    </w:tbl>
    <w:p w:rsidR="00814D04" w:rsidRPr="00814D04" w:rsidRDefault="00814D04" w:rsidP="00F523E3">
      <w:pPr>
        <w:spacing w:line="360" w:lineRule="auto"/>
        <w:ind w:firstLine="708"/>
        <w:jc w:val="both"/>
        <w:rPr>
          <w:rFonts w:ascii="Arial" w:hAnsi="Arial" w:cs="Arial"/>
          <w:lang w:eastAsia="es-MX"/>
        </w:rPr>
      </w:pPr>
    </w:p>
    <w:p w:rsidR="00D23897" w:rsidRPr="00D23897" w:rsidRDefault="00D23897" w:rsidP="00D23897">
      <w:pPr>
        <w:pStyle w:val="Textoindependiente"/>
        <w:spacing w:line="360" w:lineRule="auto"/>
        <w:ind w:firstLine="708"/>
        <w:rPr>
          <w:rFonts w:cs="Arial"/>
          <w:i w:val="0"/>
          <w:w w:val="105"/>
          <w:szCs w:val="24"/>
          <w:u w:val="none"/>
          <w:lang w:val="es-419"/>
        </w:rPr>
      </w:pPr>
      <w:r w:rsidRPr="00D23897">
        <w:rPr>
          <w:rFonts w:cs="Arial"/>
          <w:i w:val="0"/>
          <w:szCs w:val="24"/>
          <w:u w:val="none"/>
        </w:rPr>
        <w:t>Artículo 34.-</w:t>
      </w:r>
      <w:r w:rsidRPr="00D23897">
        <w:rPr>
          <w:rFonts w:cs="Arial"/>
          <w:i w:val="0"/>
          <w:w w:val="105"/>
          <w:szCs w:val="24"/>
          <w:u w:val="none"/>
        </w:rPr>
        <w:t xml:space="preserve"> </w:t>
      </w:r>
      <w:r w:rsidRPr="00D23897">
        <w:rPr>
          <w:rFonts w:cs="Arial"/>
          <w:b w:val="0"/>
          <w:i w:val="0"/>
          <w:w w:val="105"/>
          <w:szCs w:val="24"/>
          <w:u w:val="none"/>
          <w:lang w:val="es-419"/>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6908"/>
        <w:gridCol w:w="2205"/>
      </w:tblGrid>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 </w:t>
            </w:r>
            <w:r w:rsidRPr="00D23897">
              <w:rPr>
                <w:rFonts w:ascii="Arial" w:hAnsi="Arial" w:cs="Arial"/>
                <w:w w:val="105"/>
                <w:sz w:val="24"/>
                <w:szCs w:val="24"/>
                <w:lang w:val="es-419"/>
              </w:rPr>
              <w:t>Por cada certificado que expida el Ayuntamiento</w:t>
            </w:r>
          </w:p>
        </w:tc>
        <w:tc>
          <w:tcPr>
            <w:tcW w:w="1210" w:type="pct"/>
            <w:shd w:val="clear" w:color="auto" w:fill="FFFFFF" w:themeFill="background1"/>
          </w:tcPr>
          <w:p w:rsidR="00D23897" w:rsidRPr="00D23897" w:rsidRDefault="00D23897" w:rsidP="000D4AB0">
            <w:pPr>
              <w:pStyle w:val="TableParagraph"/>
              <w:tabs>
                <w:tab w:val="left" w:pos="1305"/>
              </w:tabs>
              <w:spacing w:line="360" w:lineRule="auto"/>
              <w:jc w:val="right"/>
              <w:rPr>
                <w:rFonts w:ascii="Arial" w:hAnsi="Arial" w:cs="Arial"/>
                <w:sz w:val="24"/>
                <w:szCs w:val="24"/>
              </w:rPr>
            </w:pPr>
            <w:r w:rsidRPr="00D23897">
              <w:rPr>
                <w:rFonts w:ascii="Arial" w:hAnsi="Arial" w:cs="Arial"/>
                <w:w w:val="105"/>
                <w:sz w:val="24"/>
                <w:szCs w:val="24"/>
              </w:rPr>
              <w:t xml:space="preserve">$       </w:t>
            </w:r>
            <w:r w:rsidRPr="00D23897">
              <w:rPr>
                <w:rFonts w:ascii="Arial" w:hAnsi="Arial" w:cs="Arial"/>
                <w:sz w:val="24"/>
                <w:szCs w:val="24"/>
              </w:rPr>
              <w:t>100.00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II.- </w:t>
            </w:r>
            <w:r w:rsidRPr="00D23897">
              <w:rPr>
                <w:rFonts w:ascii="Arial" w:hAnsi="Arial" w:cs="Arial"/>
                <w:w w:val="105"/>
                <w:sz w:val="24"/>
                <w:szCs w:val="24"/>
                <w:lang w:val="es-419"/>
              </w:rPr>
              <w:t>Por cada copia certificada que expida el Ayuntamiento</w:t>
            </w:r>
          </w:p>
        </w:tc>
        <w:tc>
          <w:tcPr>
            <w:tcW w:w="1210" w:type="pct"/>
            <w:shd w:val="clear" w:color="auto" w:fill="FFFFFF" w:themeFill="background1"/>
          </w:tcPr>
          <w:p w:rsidR="00D23897" w:rsidRPr="00D23897" w:rsidRDefault="00D23897" w:rsidP="000D4AB0">
            <w:pPr>
              <w:pStyle w:val="TableParagraph"/>
              <w:tabs>
                <w:tab w:val="left" w:pos="1523"/>
              </w:tabs>
              <w:spacing w:line="360" w:lineRule="auto"/>
              <w:jc w:val="right"/>
              <w:rPr>
                <w:rFonts w:ascii="Arial" w:hAnsi="Arial" w:cs="Arial"/>
                <w:sz w:val="24"/>
                <w:szCs w:val="24"/>
              </w:rPr>
            </w:pPr>
            <w:r w:rsidRPr="00D23897">
              <w:rPr>
                <w:rFonts w:ascii="Arial" w:hAnsi="Arial" w:cs="Arial"/>
                <w:w w:val="105"/>
                <w:sz w:val="24"/>
                <w:szCs w:val="24"/>
              </w:rPr>
              <w:t>$         50</w:t>
            </w:r>
            <w:r w:rsidRPr="00D23897">
              <w:rPr>
                <w:rFonts w:ascii="Arial" w:hAnsi="Arial" w:cs="Arial"/>
                <w:sz w:val="24"/>
                <w:szCs w:val="24"/>
              </w:rPr>
              <w:t>.00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III.- </w:t>
            </w:r>
            <w:r w:rsidRPr="00D23897">
              <w:rPr>
                <w:rFonts w:ascii="Arial" w:hAnsi="Arial" w:cs="Arial"/>
                <w:w w:val="105"/>
                <w:sz w:val="24"/>
                <w:szCs w:val="24"/>
                <w:lang w:val="es-419"/>
              </w:rPr>
              <w:t>Por cada constancia que expida el Ayuntamiento</w:t>
            </w:r>
          </w:p>
        </w:tc>
        <w:tc>
          <w:tcPr>
            <w:tcW w:w="1210" w:type="pct"/>
            <w:shd w:val="clear" w:color="auto" w:fill="FFFFFF" w:themeFill="background1"/>
          </w:tcPr>
          <w:p w:rsidR="00D23897" w:rsidRPr="00D23897" w:rsidRDefault="00D23897" w:rsidP="000D4AB0">
            <w:pPr>
              <w:pStyle w:val="TableParagraph"/>
              <w:tabs>
                <w:tab w:val="left" w:pos="1412"/>
              </w:tabs>
              <w:spacing w:line="360" w:lineRule="auto"/>
              <w:jc w:val="right"/>
              <w:rPr>
                <w:rFonts w:ascii="Arial" w:hAnsi="Arial" w:cs="Arial"/>
                <w:sz w:val="24"/>
                <w:szCs w:val="24"/>
              </w:rPr>
            </w:pPr>
            <w:r w:rsidRPr="00D23897">
              <w:rPr>
                <w:rFonts w:ascii="Arial" w:hAnsi="Arial" w:cs="Arial"/>
                <w:w w:val="105"/>
                <w:sz w:val="24"/>
                <w:szCs w:val="24"/>
              </w:rPr>
              <w:t xml:space="preserve">$         </w:t>
            </w:r>
            <w:r w:rsidRPr="00D23897">
              <w:rPr>
                <w:rFonts w:ascii="Arial" w:hAnsi="Arial" w:cs="Arial"/>
                <w:sz w:val="24"/>
                <w:szCs w:val="24"/>
              </w:rPr>
              <w:t>50.00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IV.- </w:t>
            </w:r>
            <w:r w:rsidRPr="00D23897">
              <w:rPr>
                <w:rFonts w:ascii="Arial" w:hAnsi="Arial" w:cs="Arial"/>
                <w:w w:val="105"/>
                <w:sz w:val="24"/>
                <w:szCs w:val="24"/>
                <w:lang w:val="es-419"/>
              </w:rPr>
              <w:t>Por constancia de posesión y explotación de suelo</w:t>
            </w:r>
          </w:p>
        </w:tc>
        <w:tc>
          <w:tcPr>
            <w:tcW w:w="1210" w:type="pct"/>
            <w:shd w:val="clear" w:color="auto" w:fill="FFFFFF" w:themeFill="background1"/>
          </w:tcPr>
          <w:p w:rsidR="00D23897" w:rsidRPr="00D23897" w:rsidRDefault="00D23897" w:rsidP="000D4AB0">
            <w:pPr>
              <w:pStyle w:val="TableParagraph"/>
              <w:tabs>
                <w:tab w:val="left" w:pos="1144"/>
              </w:tabs>
              <w:spacing w:line="360" w:lineRule="auto"/>
              <w:jc w:val="right"/>
              <w:rPr>
                <w:rFonts w:ascii="Arial" w:hAnsi="Arial" w:cs="Arial"/>
                <w:sz w:val="24"/>
                <w:szCs w:val="24"/>
              </w:rPr>
            </w:pPr>
            <w:r w:rsidRPr="00D23897">
              <w:rPr>
                <w:rFonts w:ascii="Arial" w:hAnsi="Arial" w:cs="Arial"/>
                <w:w w:val="105"/>
                <w:sz w:val="24"/>
                <w:szCs w:val="24"/>
              </w:rPr>
              <w:t xml:space="preserve">$    </w:t>
            </w:r>
            <w:r w:rsidRPr="00D23897">
              <w:rPr>
                <w:rFonts w:ascii="Arial" w:hAnsi="Arial" w:cs="Arial"/>
                <w:sz w:val="24"/>
                <w:szCs w:val="24"/>
              </w:rPr>
              <w:t>8,000.00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V.-</w:t>
            </w:r>
            <w:r w:rsidRPr="00D23897">
              <w:rPr>
                <w:rFonts w:ascii="Arial" w:hAnsi="Arial" w:cs="Arial"/>
                <w:w w:val="105"/>
                <w:sz w:val="24"/>
                <w:szCs w:val="24"/>
                <w:lang w:val="es-419"/>
              </w:rPr>
              <w:t>Constancia para uso de suelo</w:t>
            </w:r>
          </w:p>
        </w:tc>
        <w:tc>
          <w:tcPr>
            <w:tcW w:w="1210" w:type="pct"/>
            <w:shd w:val="clear" w:color="auto" w:fill="FFFFFF" w:themeFill="background1"/>
          </w:tcPr>
          <w:p w:rsidR="00D23897" w:rsidRPr="00D23897" w:rsidRDefault="00D23897" w:rsidP="000D4AB0">
            <w:pPr>
              <w:pStyle w:val="TableParagraph"/>
              <w:spacing w:line="360" w:lineRule="auto"/>
              <w:jc w:val="right"/>
              <w:rPr>
                <w:rFonts w:ascii="Arial" w:hAnsi="Arial" w:cs="Arial"/>
                <w:sz w:val="24"/>
                <w:szCs w:val="24"/>
              </w:rPr>
            </w:pPr>
            <w:r w:rsidRPr="00D23897">
              <w:rPr>
                <w:rFonts w:ascii="Arial" w:hAnsi="Arial" w:cs="Arial"/>
                <w:w w:val="105"/>
                <w:sz w:val="24"/>
                <w:szCs w:val="24"/>
                <w:lang w:val="es-419"/>
              </w:rPr>
              <w:t xml:space="preserve">   </w:t>
            </w:r>
            <w:r w:rsidRPr="00D23897">
              <w:rPr>
                <w:rFonts w:ascii="Arial" w:hAnsi="Arial" w:cs="Arial"/>
                <w:w w:val="105"/>
                <w:sz w:val="24"/>
                <w:szCs w:val="24"/>
              </w:rPr>
              <w:t>$    8,000.00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VI.-</w:t>
            </w:r>
            <w:r w:rsidRPr="00D23897">
              <w:rPr>
                <w:rFonts w:ascii="Arial" w:hAnsi="Arial" w:cs="Arial"/>
                <w:w w:val="105"/>
                <w:sz w:val="24"/>
                <w:szCs w:val="24"/>
                <w:lang w:val="es-419"/>
              </w:rPr>
              <w:t>Constancia para factibilidad de servicios que presta el Ayuntamiento</w:t>
            </w:r>
          </w:p>
        </w:tc>
        <w:tc>
          <w:tcPr>
            <w:tcW w:w="1210" w:type="pct"/>
            <w:shd w:val="clear" w:color="auto" w:fill="FFFFFF" w:themeFill="background1"/>
          </w:tcPr>
          <w:p w:rsidR="00D23897" w:rsidRPr="00D23897" w:rsidRDefault="00D23897" w:rsidP="000D4AB0">
            <w:pPr>
              <w:pStyle w:val="TableParagraph"/>
              <w:spacing w:line="360" w:lineRule="auto"/>
              <w:jc w:val="right"/>
              <w:rPr>
                <w:rFonts w:ascii="Arial" w:hAnsi="Arial" w:cs="Arial"/>
                <w:sz w:val="24"/>
                <w:szCs w:val="24"/>
                <w:lang w:val="es-419"/>
              </w:rPr>
            </w:pPr>
            <w:r w:rsidRPr="00D23897">
              <w:rPr>
                <w:rFonts w:ascii="Arial" w:hAnsi="Arial" w:cs="Arial"/>
                <w:w w:val="105"/>
                <w:sz w:val="24"/>
                <w:szCs w:val="24"/>
                <w:lang w:val="es-419"/>
              </w:rPr>
              <w:t>$    10,000.00</w:t>
            </w:r>
          </w:p>
        </w:tc>
      </w:tr>
    </w:tbl>
    <w:p w:rsidR="00814D04" w:rsidRPr="00D23897" w:rsidRDefault="00814D04" w:rsidP="00F6215C">
      <w:pPr>
        <w:pStyle w:val="Sangra2detindependiente"/>
        <w:spacing w:after="0" w:line="360" w:lineRule="auto"/>
        <w:ind w:left="0" w:firstLine="709"/>
        <w:jc w:val="both"/>
        <w:rPr>
          <w:rFonts w:ascii="Arial" w:hAnsi="Arial" w:cs="Arial"/>
          <w:iCs/>
        </w:rPr>
      </w:pPr>
    </w:p>
    <w:p w:rsidR="00D23897" w:rsidRPr="00D23897" w:rsidRDefault="00D23897" w:rsidP="00032ED6">
      <w:pPr>
        <w:spacing w:line="360" w:lineRule="auto"/>
        <w:ind w:firstLine="708"/>
        <w:jc w:val="both"/>
        <w:rPr>
          <w:rFonts w:ascii="Arial" w:hAnsi="Arial" w:cs="Arial"/>
        </w:rPr>
      </w:pPr>
      <w:r w:rsidRPr="00D23897">
        <w:rPr>
          <w:rFonts w:ascii="Arial" w:hAnsi="Arial" w:cs="Arial"/>
          <w:b/>
        </w:rPr>
        <w:t>Artículo 36.-</w:t>
      </w:r>
      <w:r w:rsidRPr="00D23897">
        <w:rPr>
          <w:rFonts w:ascii="Arial" w:hAnsi="Arial" w:cs="Arial"/>
        </w:rPr>
        <w:t xml:space="preserve"> Los derechos a que se refiere este capítulo, se causarán y pagarán conforme a las siguientes cuotas:</w:t>
      </w:r>
    </w:p>
    <w:p w:rsidR="00D23897" w:rsidRPr="00D23897" w:rsidRDefault="00D23897" w:rsidP="00F6215C">
      <w:pPr>
        <w:jc w:val="both"/>
        <w:rPr>
          <w:rFonts w:ascii="Arial" w:hAnsi="Arial" w:cs="Arial"/>
        </w:rPr>
      </w:pPr>
    </w:p>
    <w:p w:rsidR="00D23897" w:rsidRPr="00D23897" w:rsidRDefault="00D23897" w:rsidP="00D23897">
      <w:pPr>
        <w:pStyle w:val="Textoindependiente"/>
        <w:spacing w:line="360" w:lineRule="auto"/>
        <w:rPr>
          <w:rFonts w:cs="Arial"/>
          <w:b w:val="0"/>
          <w:i w:val="0"/>
          <w:szCs w:val="24"/>
          <w:u w:val="none"/>
        </w:rPr>
      </w:pPr>
      <w:r w:rsidRPr="00D23897">
        <w:rPr>
          <w:rFonts w:cs="Arial"/>
          <w:i w:val="0"/>
          <w:w w:val="105"/>
          <w:szCs w:val="24"/>
          <w:u w:val="none"/>
        </w:rPr>
        <w:t>I.-</w:t>
      </w:r>
      <w:r w:rsidRPr="00D23897">
        <w:rPr>
          <w:rFonts w:cs="Arial"/>
          <w:b w:val="0"/>
          <w:i w:val="0"/>
          <w:w w:val="105"/>
          <w:szCs w:val="24"/>
          <w:u w:val="none"/>
        </w:rPr>
        <w:t xml:space="preserve"> Por renta de bóvedas:</w:t>
      </w:r>
    </w:p>
    <w:p w:rsidR="00D23897" w:rsidRPr="00D23897" w:rsidRDefault="00D23897" w:rsidP="00EA5DF7">
      <w:pPr>
        <w:pStyle w:val="Prrafodelista"/>
        <w:widowControl w:val="0"/>
        <w:numPr>
          <w:ilvl w:val="0"/>
          <w:numId w:val="7"/>
        </w:numPr>
        <w:tabs>
          <w:tab w:val="left" w:pos="617"/>
        </w:tabs>
        <w:autoSpaceDE w:val="0"/>
        <w:autoSpaceDN w:val="0"/>
        <w:spacing w:after="0" w:line="360" w:lineRule="auto"/>
        <w:ind w:right="150" w:firstLine="0"/>
        <w:contextualSpacing w:val="0"/>
        <w:jc w:val="both"/>
        <w:rPr>
          <w:rFonts w:ascii="Arial" w:hAnsi="Arial" w:cs="Arial"/>
          <w:color w:val="221F1F"/>
          <w:sz w:val="24"/>
          <w:szCs w:val="24"/>
        </w:rPr>
      </w:pPr>
      <w:r w:rsidRPr="00D23897">
        <w:rPr>
          <w:rFonts w:ascii="Arial" w:hAnsi="Arial" w:cs="Arial"/>
          <w:w w:val="105"/>
          <w:sz w:val="24"/>
          <w:szCs w:val="24"/>
        </w:rPr>
        <w:t>Por renta de bóveda grande por un período de un año o su prórroga por el mismo período se pagará $</w:t>
      </w:r>
      <w:r w:rsidRPr="00D23897">
        <w:rPr>
          <w:rFonts w:ascii="Arial" w:hAnsi="Arial" w:cs="Arial"/>
          <w:spacing w:val="-4"/>
          <w:w w:val="105"/>
          <w:sz w:val="24"/>
          <w:szCs w:val="24"/>
        </w:rPr>
        <w:t xml:space="preserve"> </w:t>
      </w:r>
      <w:r w:rsidRPr="00D23897">
        <w:rPr>
          <w:rFonts w:ascii="Arial" w:hAnsi="Arial" w:cs="Arial"/>
          <w:w w:val="105"/>
          <w:sz w:val="24"/>
          <w:szCs w:val="24"/>
        </w:rPr>
        <w:t>300.00</w:t>
      </w:r>
    </w:p>
    <w:p w:rsidR="00D23897" w:rsidRPr="00D23897" w:rsidRDefault="00D23897" w:rsidP="00EA5DF7">
      <w:pPr>
        <w:pStyle w:val="Prrafodelista"/>
        <w:widowControl w:val="0"/>
        <w:numPr>
          <w:ilvl w:val="0"/>
          <w:numId w:val="7"/>
        </w:numPr>
        <w:tabs>
          <w:tab w:val="left" w:pos="599"/>
        </w:tabs>
        <w:autoSpaceDE w:val="0"/>
        <w:autoSpaceDN w:val="0"/>
        <w:spacing w:before="118" w:after="0" w:line="360" w:lineRule="auto"/>
        <w:ind w:left="567" w:hanging="244"/>
        <w:contextualSpacing w:val="0"/>
        <w:jc w:val="both"/>
        <w:rPr>
          <w:rFonts w:ascii="Arial" w:hAnsi="Arial" w:cs="Arial"/>
          <w:sz w:val="24"/>
          <w:szCs w:val="24"/>
        </w:rPr>
      </w:pPr>
      <w:r w:rsidRPr="00D23897">
        <w:rPr>
          <w:rFonts w:ascii="Arial" w:hAnsi="Arial" w:cs="Arial"/>
          <w:w w:val="105"/>
          <w:sz w:val="24"/>
          <w:szCs w:val="24"/>
        </w:rPr>
        <w:t xml:space="preserve"> Por</w:t>
      </w:r>
      <w:r w:rsidRPr="00D23897">
        <w:rPr>
          <w:rFonts w:ascii="Arial" w:hAnsi="Arial" w:cs="Arial"/>
          <w:spacing w:val="-7"/>
          <w:w w:val="105"/>
          <w:sz w:val="24"/>
          <w:szCs w:val="24"/>
        </w:rPr>
        <w:t xml:space="preserve"> </w:t>
      </w:r>
      <w:r w:rsidRPr="00D23897">
        <w:rPr>
          <w:rFonts w:ascii="Arial" w:hAnsi="Arial" w:cs="Arial"/>
          <w:w w:val="105"/>
          <w:sz w:val="24"/>
          <w:szCs w:val="24"/>
        </w:rPr>
        <w:t>renta</w:t>
      </w:r>
      <w:r w:rsidRPr="00D23897">
        <w:rPr>
          <w:rFonts w:ascii="Arial" w:hAnsi="Arial" w:cs="Arial"/>
          <w:spacing w:val="-7"/>
          <w:w w:val="105"/>
          <w:sz w:val="24"/>
          <w:szCs w:val="24"/>
        </w:rPr>
        <w:t xml:space="preserve"> </w:t>
      </w:r>
      <w:r w:rsidRPr="00D23897">
        <w:rPr>
          <w:rFonts w:ascii="Arial" w:hAnsi="Arial" w:cs="Arial"/>
          <w:w w:val="105"/>
          <w:sz w:val="24"/>
          <w:szCs w:val="24"/>
        </w:rPr>
        <w:t>de</w:t>
      </w:r>
      <w:r w:rsidRPr="00D23897">
        <w:rPr>
          <w:rFonts w:ascii="Arial" w:hAnsi="Arial" w:cs="Arial"/>
          <w:spacing w:val="-7"/>
          <w:w w:val="105"/>
          <w:sz w:val="24"/>
          <w:szCs w:val="24"/>
        </w:rPr>
        <w:t xml:space="preserve"> </w:t>
      </w:r>
      <w:r w:rsidRPr="00D23897">
        <w:rPr>
          <w:rFonts w:ascii="Arial" w:hAnsi="Arial" w:cs="Arial"/>
          <w:w w:val="105"/>
          <w:sz w:val="24"/>
          <w:szCs w:val="24"/>
        </w:rPr>
        <w:t>bóveda</w:t>
      </w:r>
      <w:r w:rsidRPr="00D23897">
        <w:rPr>
          <w:rFonts w:ascii="Arial" w:hAnsi="Arial" w:cs="Arial"/>
          <w:spacing w:val="-6"/>
          <w:w w:val="105"/>
          <w:sz w:val="24"/>
          <w:szCs w:val="24"/>
        </w:rPr>
        <w:t xml:space="preserve"> </w:t>
      </w:r>
      <w:r w:rsidRPr="00D23897">
        <w:rPr>
          <w:rFonts w:ascii="Arial" w:hAnsi="Arial" w:cs="Arial"/>
          <w:w w:val="105"/>
          <w:sz w:val="24"/>
          <w:szCs w:val="24"/>
        </w:rPr>
        <w:t>chica</w:t>
      </w:r>
      <w:r w:rsidRPr="00D23897">
        <w:rPr>
          <w:rFonts w:ascii="Arial" w:hAnsi="Arial" w:cs="Arial"/>
          <w:spacing w:val="-7"/>
          <w:w w:val="105"/>
          <w:sz w:val="24"/>
          <w:szCs w:val="24"/>
        </w:rPr>
        <w:t xml:space="preserve"> </w:t>
      </w:r>
      <w:r w:rsidRPr="00D23897">
        <w:rPr>
          <w:rFonts w:ascii="Arial" w:hAnsi="Arial" w:cs="Arial"/>
          <w:w w:val="105"/>
          <w:sz w:val="24"/>
          <w:szCs w:val="24"/>
        </w:rPr>
        <w:t>por</w:t>
      </w:r>
      <w:r w:rsidRPr="00D23897">
        <w:rPr>
          <w:rFonts w:ascii="Arial" w:hAnsi="Arial" w:cs="Arial"/>
          <w:spacing w:val="-6"/>
          <w:w w:val="105"/>
          <w:sz w:val="24"/>
          <w:szCs w:val="24"/>
        </w:rPr>
        <w:t xml:space="preserve"> </w:t>
      </w:r>
      <w:r w:rsidRPr="00D23897">
        <w:rPr>
          <w:rFonts w:ascii="Arial" w:hAnsi="Arial" w:cs="Arial"/>
          <w:w w:val="105"/>
          <w:sz w:val="24"/>
          <w:szCs w:val="24"/>
        </w:rPr>
        <w:t>un</w:t>
      </w:r>
      <w:r w:rsidRPr="00D23897">
        <w:rPr>
          <w:rFonts w:ascii="Arial" w:hAnsi="Arial" w:cs="Arial"/>
          <w:spacing w:val="-7"/>
          <w:w w:val="105"/>
          <w:sz w:val="24"/>
          <w:szCs w:val="24"/>
        </w:rPr>
        <w:t xml:space="preserve"> </w:t>
      </w:r>
      <w:r w:rsidRPr="00D23897">
        <w:rPr>
          <w:rFonts w:ascii="Arial" w:hAnsi="Arial" w:cs="Arial"/>
          <w:w w:val="105"/>
          <w:sz w:val="24"/>
          <w:szCs w:val="24"/>
        </w:rPr>
        <w:t>período</w:t>
      </w:r>
      <w:r w:rsidRPr="00D23897">
        <w:rPr>
          <w:rFonts w:ascii="Arial" w:hAnsi="Arial" w:cs="Arial"/>
          <w:spacing w:val="-6"/>
          <w:w w:val="105"/>
          <w:sz w:val="24"/>
          <w:szCs w:val="24"/>
        </w:rPr>
        <w:t xml:space="preserve"> </w:t>
      </w:r>
      <w:r w:rsidRPr="00D23897">
        <w:rPr>
          <w:rFonts w:ascii="Arial" w:hAnsi="Arial" w:cs="Arial"/>
          <w:w w:val="105"/>
          <w:sz w:val="24"/>
          <w:szCs w:val="24"/>
        </w:rPr>
        <w:t>de</w:t>
      </w:r>
      <w:r w:rsidRPr="00D23897">
        <w:rPr>
          <w:rFonts w:ascii="Arial" w:hAnsi="Arial" w:cs="Arial"/>
          <w:spacing w:val="-6"/>
          <w:w w:val="105"/>
          <w:sz w:val="24"/>
          <w:szCs w:val="24"/>
        </w:rPr>
        <w:t xml:space="preserve"> </w:t>
      </w:r>
      <w:r w:rsidRPr="00D23897">
        <w:rPr>
          <w:rFonts w:ascii="Arial" w:hAnsi="Arial" w:cs="Arial"/>
          <w:w w:val="105"/>
          <w:sz w:val="24"/>
          <w:szCs w:val="24"/>
        </w:rPr>
        <w:t>un</w:t>
      </w:r>
      <w:r w:rsidRPr="00D23897">
        <w:rPr>
          <w:rFonts w:ascii="Arial" w:hAnsi="Arial" w:cs="Arial"/>
          <w:spacing w:val="-7"/>
          <w:w w:val="105"/>
          <w:sz w:val="24"/>
          <w:szCs w:val="24"/>
        </w:rPr>
        <w:t xml:space="preserve"> </w:t>
      </w:r>
      <w:r w:rsidRPr="00D23897">
        <w:rPr>
          <w:rFonts w:ascii="Arial" w:hAnsi="Arial" w:cs="Arial"/>
          <w:w w:val="105"/>
          <w:sz w:val="24"/>
          <w:szCs w:val="24"/>
        </w:rPr>
        <w:t>año</w:t>
      </w:r>
      <w:r w:rsidRPr="00D23897">
        <w:rPr>
          <w:rFonts w:ascii="Arial" w:hAnsi="Arial" w:cs="Arial"/>
          <w:spacing w:val="-6"/>
          <w:w w:val="105"/>
          <w:sz w:val="24"/>
          <w:szCs w:val="24"/>
        </w:rPr>
        <w:t xml:space="preserve"> </w:t>
      </w:r>
      <w:r w:rsidRPr="00D23897">
        <w:rPr>
          <w:rFonts w:ascii="Arial" w:hAnsi="Arial" w:cs="Arial"/>
          <w:w w:val="105"/>
          <w:sz w:val="24"/>
          <w:szCs w:val="24"/>
        </w:rPr>
        <w:t>o</w:t>
      </w:r>
      <w:r w:rsidRPr="00D23897">
        <w:rPr>
          <w:rFonts w:ascii="Arial" w:hAnsi="Arial" w:cs="Arial"/>
          <w:spacing w:val="-7"/>
          <w:w w:val="105"/>
          <w:sz w:val="24"/>
          <w:szCs w:val="24"/>
        </w:rPr>
        <w:t xml:space="preserve"> </w:t>
      </w:r>
      <w:r w:rsidRPr="00D23897">
        <w:rPr>
          <w:rFonts w:ascii="Arial" w:hAnsi="Arial" w:cs="Arial"/>
          <w:w w:val="105"/>
          <w:sz w:val="24"/>
          <w:szCs w:val="24"/>
        </w:rPr>
        <w:t>su</w:t>
      </w:r>
      <w:r w:rsidRPr="00D23897">
        <w:rPr>
          <w:rFonts w:ascii="Arial" w:hAnsi="Arial" w:cs="Arial"/>
          <w:spacing w:val="-6"/>
          <w:w w:val="105"/>
          <w:sz w:val="24"/>
          <w:szCs w:val="24"/>
        </w:rPr>
        <w:t xml:space="preserve"> </w:t>
      </w:r>
      <w:r w:rsidRPr="00D23897">
        <w:rPr>
          <w:rFonts w:ascii="Arial" w:hAnsi="Arial" w:cs="Arial"/>
          <w:w w:val="105"/>
          <w:sz w:val="24"/>
          <w:szCs w:val="24"/>
        </w:rPr>
        <w:t>prórroga</w:t>
      </w:r>
      <w:r w:rsidRPr="00D23897">
        <w:rPr>
          <w:rFonts w:ascii="Arial" w:hAnsi="Arial" w:cs="Arial"/>
          <w:spacing w:val="-7"/>
          <w:w w:val="105"/>
          <w:sz w:val="24"/>
          <w:szCs w:val="24"/>
        </w:rPr>
        <w:t xml:space="preserve"> </w:t>
      </w:r>
      <w:r w:rsidRPr="00D23897">
        <w:rPr>
          <w:rFonts w:ascii="Arial" w:hAnsi="Arial" w:cs="Arial"/>
          <w:w w:val="105"/>
          <w:sz w:val="24"/>
          <w:szCs w:val="24"/>
        </w:rPr>
        <w:t>por</w:t>
      </w:r>
      <w:r w:rsidRPr="00D23897">
        <w:rPr>
          <w:rFonts w:ascii="Arial" w:hAnsi="Arial" w:cs="Arial"/>
          <w:spacing w:val="-5"/>
          <w:w w:val="105"/>
          <w:sz w:val="24"/>
          <w:szCs w:val="24"/>
        </w:rPr>
        <w:t xml:space="preserve"> </w:t>
      </w:r>
      <w:r w:rsidRPr="00D23897">
        <w:rPr>
          <w:rFonts w:ascii="Arial" w:hAnsi="Arial" w:cs="Arial"/>
          <w:w w:val="105"/>
          <w:sz w:val="24"/>
          <w:szCs w:val="24"/>
        </w:rPr>
        <w:t>el</w:t>
      </w:r>
      <w:r w:rsidRPr="00D23897">
        <w:rPr>
          <w:rFonts w:ascii="Arial" w:hAnsi="Arial" w:cs="Arial"/>
          <w:spacing w:val="-8"/>
          <w:w w:val="105"/>
          <w:sz w:val="24"/>
          <w:szCs w:val="24"/>
        </w:rPr>
        <w:t xml:space="preserve"> </w:t>
      </w:r>
      <w:r w:rsidRPr="00D23897">
        <w:rPr>
          <w:rFonts w:ascii="Arial" w:hAnsi="Arial" w:cs="Arial"/>
          <w:w w:val="105"/>
          <w:sz w:val="24"/>
          <w:szCs w:val="24"/>
        </w:rPr>
        <w:t>mismo</w:t>
      </w:r>
      <w:r w:rsidRPr="00D23897">
        <w:rPr>
          <w:rFonts w:ascii="Arial" w:hAnsi="Arial" w:cs="Arial"/>
          <w:spacing w:val="-6"/>
          <w:w w:val="105"/>
          <w:sz w:val="24"/>
          <w:szCs w:val="24"/>
        </w:rPr>
        <w:t xml:space="preserve"> </w:t>
      </w:r>
      <w:r w:rsidRPr="00D23897">
        <w:rPr>
          <w:rFonts w:ascii="Arial" w:hAnsi="Arial" w:cs="Arial"/>
          <w:w w:val="105"/>
          <w:sz w:val="24"/>
          <w:szCs w:val="24"/>
        </w:rPr>
        <w:t>período</w:t>
      </w:r>
      <w:r w:rsidRPr="00D23897">
        <w:rPr>
          <w:rFonts w:ascii="Arial" w:hAnsi="Arial" w:cs="Arial"/>
          <w:spacing w:val="-7"/>
          <w:w w:val="105"/>
          <w:sz w:val="24"/>
          <w:szCs w:val="24"/>
        </w:rPr>
        <w:t xml:space="preserve"> </w:t>
      </w:r>
      <w:r w:rsidRPr="00D23897">
        <w:rPr>
          <w:rFonts w:ascii="Arial" w:hAnsi="Arial" w:cs="Arial"/>
          <w:w w:val="105"/>
          <w:sz w:val="24"/>
          <w:szCs w:val="24"/>
        </w:rPr>
        <w:t>se</w:t>
      </w:r>
      <w:r w:rsidRPr="00D23897">
        <w:rPr>
          <w:rFonts w:ascii="Arial" w:hAnsi="Arial" w:cs="Arial"/>
          <w:spacing w:val="-7"/>
          <w:w w:val="105"/>
          <w:sz w:val="24"/>
          <w:szCs w:val="24"/>
        </w:rPr>
        <w:t xml:space="preserve"> </w:t>
      </w:r>
      <w:r w:rsidRPr="00D23897">
        <w:rPr>
          <w:rFonts w:ascii="Arial" w:hAnsi="Arial" w:cs="Arial"/>
          <w:w w:val="105"/>
          <w:sz w:val="24"/>
          <w:szCs w:val="24"/>
        </w:rPr>
        <w:t>pagará $ 150.00</w:t>
      </w:r>
    </w:p>
    <w:p w:rsidR="00D23897" w:rsidRPr="00D23897" w:rsidRDefault="00D23897" w:rsidP="000C78D2">
      <w:pPr>
        <w:pStyle w:val="Textoindependiente"/>
        <w:rPr>
          <w:rFonts w:cs="Arial"/>
          <w:b w:val="0"/>
          <w:i w:val="0"/>
          <w:w w:val="105"/>
          <w:szCs w:val="24"/>
          <w:u w:val="none"/>
        </w:rPr>
      </w:pPr>
    </w:p>
    <w:p w:rsidR="00D23897" w:rsidRPr="00D23897" w:rsidRDefault="00D23897" w:rsidP="00D23897">
      <w:pPr>
        <w:pStyle w:val="Textoindependiente"/>
        <w:spacing w:line="360" w:lineRule="auto"/>
        <w:rPr>
          <w:rFonts w:cs="Arial"/>
          <w:b w:val="0"/>
          <w:i w:val="0"/>
          <w:szCs w:val="24"/>
          <w:u w:val="none"/>
        </w:rPr>
      </w:pPr>
      <w:r w:rsidRPr="00D23897">
        <w:rPr>
          <w:rFonts w:cs="Arial"/>
          <w:i w:val="0"/>
          <w:w w:val="105"/>
          <w:szCs w:val="24"/>
          <w:u w:val="none"/>
        </w:rPr>
        <w:t>II.-</w:t>
      </w:r>
      <w:r w:rsidRPr="00D23897">
        <w:rPr>
          <w:rFonts w:cs="Arial"/>
          <w:b w:val="0"/>
          <w:i w:val="0"/>
          <w:w w:val="105"/>
          <w:szCs w:val="24"/>
          <w:u w:val="none"/>
        </w:rPr>
        <w:t xml:space="preserve"> Por concesión por utilizar a perpetuidad:</w:t>
      </w:r>
    </w:p>
    <w:tbl>
      <w:tblPr>
        <w:tblStyle w:val="TableNormal"/>
        <w:tblW w:w="4678" w:type="dxa"/>
        <w:tblInd w:w="851" w:type="dxa"/>
        <w:tblLayout w:type="fixed"/>
        <w:tblLook w:val="01E0" w:firstRow="1" w:lastRow="1" w:firstColumn="1" w:lastColumn="1" w:noHBand="0" w:noVBand="0"/>
      </w:tblPr>
      <w:tblGrid>
        <w:gridCol w:w="2824"/>
        <w:gridCol w:w="1854"/>
      </w:tblGrid>
      <w:tr w:rsidR="00D23897" w:rsidRPr="00D23897" w:rsidTr="00D23897">
        <w:trPr>
          <w:trHeight w:val="269"/>
        </w:trPr>
        <w:tc>
          <w:tcPr>
            <w:tcW w:w="2824" w:type="dxa"/>
          </w:tcPr>
          <w:p w:rsidR="00D23897" w:rsidRPr="00D23897" w:rsidRDefault="00D23897" w:rsidP="00D23897">
            <w:pPr>
              <w:pStyle w:val="TableParagraph"/>
              <w:tabs>
                <w:tab w:val="left" w:pos="487"/>
              </w:tabs>
              <w:spacing w:line="360" w:lineRule="auto"/>
              <w:ind w:left="50"/>
              <w:jc w:val="both"/>
              <w:rPr>
                <w:rFonts w:ascii="Arial" w:hAnsi="Arial" w:cs="Arial"/>
                <w:sz w:val="24"/>
                <w:szCs w:val="24"/>
              </w:rPr>
            </w:pPr>
            <w:r w:rsidRPr="00D23897">
              <w:rPr>
                <w:rFonts w:ascii="Arial" w:hAnsi="Arial" w:cs="Arial"/>
                <w:b/>
                <w:w w:val="105"/>
                <w:sz w:val="24"/>
                <w:szCs w:val="24"/>
              </w:rPr>
              <w:t>a)</w:t>
            </w:r>
            <w:r w:rsidRPr="00D23897">
              <w:rPr>
                <w:rFonts w:ascii="Arial" w:hAnsi="Arial" w:cs="Arial"/>
                <w:w w:val="105"/>
                <w:sz w:val="24"/>
                <w:szCs w:val="24"/>
              </w:rPr>
              <w:tab/>
              <w:t>Osario o cripta mural</w:t>
            </w:r>
          </w:p>
        </w:tc>
        <w:tc>
          <w:tcPr>
            <w:tcW w:w="1854" w:type="dxa"/>
          </w:tcPr>
          <w:p w:rsidR="00D23897" w:rsidRPr="00D23897" w:rsidRDefault="00D23897" w:rsidP="00D23897">
            <w:pPr>
              <w:pStyle w:val="TableParagraph"/>
              <w:spacing w:line="360" w:lineRule="auto"/>
              <w:ind w:left="400"/>
              <w:jc w:val="both"/>
              <w:rPr>
                <w:rFonts w:ascii="Arial" w:hAnsi="Arial" w:cs="Arial"/>
                <w:sz w:val="24"/>
                <w:szCs w:val="24"/>
              </w:rPr>
            </w:pPr>
            <w:r w:rsidRPr="00D23897">
              <w:rPr>
                <w:rFonts w:ascii="Arial" w:hAnsi="Arial" w:cs="Arial"/>
                <w:w w:val="105"/>
                <w:sz w:val="24"/>
                <w:szCs w:val="24"/>
              </w:rPr>
              <w:t>$12,000.00</w:t>
            </w:r>
          </w:p>
        </w:tc>
      </w:tr>
      <w:tr w:rsidR="00D23897" w:rsidRPr="00D23897" w:rsidTr="00D23897">
        <w:trPr>
          <w:trHeight w:val="302"/>
        </w:trPr>
        <w:tc>
          <w:tcPr>
            <w:tcW w:w="2824" w:type="dxa"/>
          </w:tcPr>
          <w:p w:rsidR="00D23897" w:rsidRPr="00D23897" w:rsidRDefault="00D23897" w:rsidP="00D23897">
            <w:pPr>
              <w:pStyle w:val="TableParagraph"/>
              <w:tabs>
                <w:tab w:val="left" w:pos="487"/>
              </w:tabs>
              <w:spacing w:before="50" w:line="360" w:lineRule="auto"/>
              <w:ind w:left="50"/>
              <w:jc w:val="both"/>
              <w:rPr>
                <w:rFonts w:ascii="Arial" w:hAnsi="Arial" w:cs="Arial"/>
                <w:sz w:val="24"/>
                <w:szCs w:val="24"/>
              </w:rPr>
            </w:pPr>
            <w:r w:rsidRPr="00D23897">
              <w:rPr>
                <w:rFonts w:ascii="Arial" w:hAnsi="Arial" w:cs="Arial"/>
                <w:b/>
                <w:w w:val="105"/>
                <w:sz w:val="24"/>
                <w:szCs w:val="24"/>
              </w:rPr>
              <w:t>b)</w:t>
            </w:r>
            <w:r w:rsidRPr="00D23897">
              <w:rPr>
                <w:rFonts w:ascii="Arial" w:hAnsi="Arial" w:cs="Arial"/>
                <w:w w:val="105"/>
                <w:sz w:val="24"/>
                <w:szCs w:val="24"/>
              </w:rPr>
              <w:tab/>
              <w:t>Bóveda</w:t>
            </w:r>
            <w:r w:rsidRPr="00D23897">
              <w:rPr>
                <w:rFonts w:ascii="Arial" w:hAnsi="Arial" w:cs="Arial"/>
                <w:spacing w:val="-5"/>
                <w:w w:val="105"/>
                <w:sz w:val="24"/>
                <w:szCs w:val="24"/>
              </w:rPr>
              <w:t xml:space="preserve"> </w:t>
            </w:r>
            <w:r w:rsidRPr="00D23897">
              <w:rPr>
                <w:rFonts w:ascii="Arial" w:hAnsi="Arial" w:cs="Arial"/>
                <w:w w:val="105"/>
                <w:sz w:val="24"/>
                <w:szCs w:val="24"/>
              </w:rPr>
              <w:t>chica</w:t>
            </w:r>
          </w:p>
        </w:tc>
        <w:tc>
          <w:tcPr>
            <w:tcW w:w="1854" w:type="dxa"/>
          </w:tcPr>
          <w:p w:rsidR="00D23897" w:rsidRPr="00D23897" w:rsidRDefault="00D23897" w:rsidP="00D23897">
            <w:pPr>
              <w:pStyle w:val="TableParagraph"/>
              <w:spacing w:before="49" w:line="360" w:lineRule="auto"/>
              <w:ind w:left="400" w:right="-227"/>
              <w:jc w:val="both"/>
              <w:rPr>
                <w:rFonts w:ascii="Arial" w:hAnsi="Arial" w:cs="Arial"/>
                <w:sz w:val="24"/>
                <w:szCs w:val="24"/>
              </w:rPr>
            </w:pPr>
            <w:r w:rsidRPr="00D23897">
              <w:rPr>
                <w:rFonts w:ascii="Arial" w:hAnsi="Arial" w:cs="Arial"/>
                <w:w w:val="105"/>
                <w:sz w:val="24"/>
                <w:szCs w:val="24"/>
              </w:rPr>
              <w:t>$5,000.00</w:t>
            </w:r>
          </w:p>
        </w:tc>
      </w:tr>
      <w:tr w:rsidR="00D23897" w:rsidRPr="00D23897" w:rsidTr="00D23897">
        <w:trPr>
          <w:trHeight w:val="252"/>
        </w:trPr>
        <w:tc>
          <w:tcPr>
            <w:tcW w:w="2824" w:type="dxa"/>
          </w:tcPr>
          <w:p w:rsidR="00D23897" w:rsidRPr="00D23897" w:rsidRDefault="00D23897" w:rsidP="00D23897">
            <w:pPr>
              <w:pStyle w:val="TableParagraph"/>
              <w:tabs>
                <w:tab w:val="left" w:pos="487"/>
              </w:tabs>
              <w:spacing w:before="32" w:line="360" w:lineRule="auto"/>
              <w:ind w:left="50"/>
              <w:jc w:val="both"/>
              <w:rPr>
                <w:rFonts w:ascii="Arial" w:hAnsi="Arial" w:cs="Arial"/>
                <w:sz w:val="24"/>
                <w:szCs w:val="24"/>
              </w:rPr>
            </w:pPr>
            <w:r w:rsidRPr="00D23897">
              <w:rPr>
                <w:rFonts w:ascii="Arial" w:hAnsi="Arial" w:cs="Arial"/>
                <w:b/>
                <w:w w:val="105"/>
                <w:sz w:val="24"/>
                <w:szCs w:val="24"/>
              </w:rPr>
              <w:t>c)</w:t>
            </w:r>
            <w:r w:rsidRPr="00D23897">
              <w:rPr>
                <w:rFonts w:ascii="Arial" w:hAnsi="Arial" w:cs="Arial"/>
                <w:w w:val="105"/>
                <w:sz w:val="24"/>
                <w:szCs w:val="24"/>
              </w:rPr>
              <w:tab/>
              <w:t>Bóveda</w:t>
            </w:r>
            <w:r w:rsidRPr="00D23897">
              <w:rPr>
                <w:rFonts w:ascii="Arial" w:hAnsi="Arial" w:cs="Arial"/>
                <w:spacing w:val="-5"/>
                <w:w w:val="105"/>
                <w:sz w:val="24"/>
                <w:szCs w:val="24"/>
              </w:rPr>
              <w:t xml:space="preserve"> </w:t>
            </w:r>
            <w:r w:rsidRPr="00D23897">
              <w:rPr>
                <w:rFonts w:ascii="Arial" w:hAnsi="Arial" w:cs="Arial"/>
                <w:w w:val="105"/>
                <w:sz w:val="24"/>
                <w:szCs w:val="24"/>
              </w:rPr>
              <w:t>grande</w:t>
            </w:r>
          </w:p>
        </w:tc>
        <w:tc>
          <w:tcPr>
            <w:tcW w:w="1854" w:type="dxa"/>
          </w:tcPr>
          <w:p w:rsidR="00D23897" w:rsidRPr="00D23897" w:rsidRDefault="00D23897" w:rsidP="00D23897">
            <w:pPr>
              <w:pStyle w:val="TableParagraph"/>
              <w:spacing w:before="31" w:line="360" w:lineRule="auto"/>
              <w:ind w:left="399"/>
              <w:jc w:val="both"/>
              <w:rPr>
                <w:rFonts w:ascii="Arial" w:hAnsi="Arial" w:cs="Arial"/>
                <w:sz w:val="24"/>
                <w:szCs w:val="24"/>
              </w:rPr>
            </w:pPr>
            <w:r w:rsidRPr="00D23897">
              <w:rPr>
                <w:rFonts w:ascii="Arial" w:hAnsi="Arial" w:cs="Arial"/>
                <w:w w:val="105"/>
                <w:sz w:val="24"/>
                <w:szCs w:val="24"/>
              </w:rPr>
              <w:t>$7,000.00</w:t>
            </w:r>
          </w:p>
        </w:tc>
      </w:tr>
    </w:tbl>
    <w:p w:rsidR="00D23897" w:rsidRPr="00D23897" w:rsidRDefault="00D23897" w:rsidP="00D23897">
      <w:pPr>
        <w:pStyle w:val="Textoindependiente"/>
        <w:tabs>
          <w:tab w:val="left" w:pos="5175"/>
        </w:tabs>
        <w:spacing w:before="181" w:line="360" w:lineRule="auto"/>
        <w:rPr>
          <w:rFonts w:cs="Arial"/>
          <w:b w:val="0"/>
          <w:i w:val="0"/>
          <w:szCs w:val="24"/>
          <w:u w:val="none"/>
        </w:rPr>
      </w:pPr>
      <w:r w:rsidRPr="00D23897">
        <w:rPr>
          <w:rFonts w:cs="Arial"/>
          <w:i w:val="0"/>
          <w:w w:val="105"/>
          <w:szCs w:val="24"/>
          <w:u w:val="none"/>
        </w:rPr>
        <w:t>III.-</w:t>
      </w:r>
      <w:r w:rsidRPr="00D23897">
        <w:rPr>
          <w:rFonts w:cs="Arial"/>
          <w:b w:val="0"/>
          <w:i w:val="0"/>
          <w:spacing w:val="-18"/>
          <w:w w:val="105"/>
          <w:szCs w:val="24"/>
          <w:u w:val="none"/>
        </w:rPr>
        <w:t xml:space="preserve"> </w:t>
      </w:r>
      <w:r w:rsidRPr="00D23897">
        <w:rPr>
          <w:rFonts w:cs="Arial"/>
          <w:b w:val="0"/>
          <w:i w:val="0"/>
          <w:w w:val="105"/>
          <w:szCs w:val="24"/>
          <w:u w:val="none"/>
        </w:rPr>
        <w:t>Mausoleo</w:t>
      </w:r>
      <w:r w:rsidRPr="00D23897">
        <w:rPr>
          <w:rFonts w:cs="Arial"/>
          <w:b w:val="0"/>
          <w:i w:val="0"/>
          <w:spacing w:val="-16"/>
          <w:w w:val="105"/>
          <w:szCs w:val="24"/>
          <w:u w:val="none"/>
        </w:rPr>
        <w:t xml:space="preserve"> </w:t>
      </w:r>
      <w:r w:rsidRPr="00D23897">
        <w:rPr>
          <w:rFonts w:cs="Arial"/>
          <w:b w:val="0"/>
          <w:i w:val="0"/>
          <w:w w:val="105"/>
          <w:szCs w:val="24"/>
          <w:u w:val="none"/>
        </w:rPr>
        <w:t>por</w:t>
      </w:r>
      <w:r w:rsidRPr="00D23897">
        <w:rPr>
          <w:rFonts w:cs="Arial"/>
          <w:b w:val="0"/>
          <w:i w:val="0"/>
          <w:spacing w:val="-16"/>
          <w:w w:val="105"/>
          <w:szCs w:val="24"/>
          <w:u w:val="none"/>
        </w:rPr>
        <w:t xml:space="preserve"> </w:t>
      </w:r>
      <w:r w:rsidRPr="00D23897">
        <w:rPr>
          <w:rFonts w:cs="Arial"/>
          <w:b w:val="0"/>
          <w:i w:val="0"/>
          <w:w w:val="105"/>
          <w:szCs w:val="24"/>
          <w:u w:val="none"/>
        </w:rPr>
        <w:t>metro</w:t>
      </w:r>
      <w:r w:rsidRPr="00D23897">
        <w:rPr>
          <w:rFonts w:cs="Arial"/>
          <w:b w:val="0"/>
          <w:i w:val="0"/>
          <w:spacing w:val="-17"/>
          <w:w w:val="105"/>
          <w:szCs w:val="24"/>
          <w:u w:val="none"/>
        </w:rPr>
        <w:t xml:space="preserve"> </w:t>
      </w:r>
      <w:r w:rsidRPr="00D23897">
        <w:rPr>
          <w:rFonts w:cs="Arial"/>
          <w:b w:val="0"/>
          <w:i w:val="0"/>
          <w:w w:val="105"/>
          <w:szCs w:val="24"/>
          <w:u w:val="none"/>
        </w:rPr>
        <w:t xml:space="preserve">cuadrado                           </w:t>
      </w:r>
      <w:r w:rsidRPr="00D23897">
        <w:rPr>
          <w:rFonts w:cs="Arial"/>
          <w:b w:val="0"/>
          <w:i w:val="0"/>
          <w:color w:val="221F1F"/>
          <w:w w:val="105"/>
          <w:szCs w:val="24"/>
          <w:u w:val="none"/>
        </w:rPr>
        <w:t xml:space="preserve">$  </w:t>
      </w:r>
      <w:r w:rsidRPr="00D23897">
        <w:rPr>
          <w:rFonts w:cs="Arial"/>
          <w:b w:val="0"/>
          <w:i w:val="0"/>
          <w:color w:val="221F1F"/>
          <w:spacing w:val="29"/>
          <w:w w:val="105"/>
          <w:szCs w:val="24"/>
          <w:u w:val="none"/>
        </w:rPr>
        <w:t xml:space="preserve"> </w:t>
      </w:r>
      <w:r w:rsidRPr="00D23897">
        <w:rPr>
          <w:rFonts w:cs="Arial"/>
          <w:b w:val="0"/>
          <w:i w:val="0"/>
          <w:color w:val="221F1F"/>
          <w:w w:val="105"/>
          <w:szCs w:val="24"/>
          <w:u w:val="none"/>
        </w:rPr>
        <w:t>120.00</w:t>
      </w:r>
    </w:p>
    <w:p w:rsidR="00D23897" w:rsidRPr="00D23897" w:rsidRDefault="00D23897" w:rsidP="00D23897">
      <w:pPr>
        <w:pStyle w:val="Textoindependiente"/>
        <w:tabs>
          <w:tab w:val="left" w:pos="5337"/>
        </w:tabs>
        <w:spacing w:before="118" w:line="360" w:lineRule="auto"/>
        <w:rPr>
          <w:rFonts w:cs="Arial"/>
          <w:b w:val="0"/>
          <w:i w:val="0"/>
          <w:szCs w:val="24"/>
          <w:u w:val="none"/>
        </w:rPr>
      </w:pPr>
      <w:r w:rsidRPr="00D23897">
        <w:rPr>
          <w:rFonts w:cs="Arial"/>
          <w:i w:val="0"/>
          <w:w w:val="105"/>
          <w:szCs w:val="24"/>
          <w:u w:val="none"/>
        </w:rPr>
        <w:t>IV.-</w:t>
      </w:r>
      <w:r w:rsidRPr="00D23897">
        <w:rPr>
          <w:rFonts w:cs="Arial"/>
          <w:b w:val="0"/>
          <w:i w:val="0"/>
          <w:spacing w:val="-16"/>
          <w:w w:val="105"/>
          <w:szCs w:val="24"/>
          <w:u w:val="none"/>
        </w:rPr>
        <w:t xml:space="preserve"> </w:t>
      </w:r>
      <w:r w:rsidRPr="00D23897">
        <w:rPr>
          <w:rFonts w:cs="Arial"/>
          <w:b w:val="0"/>
          <w:i w:val="0"/>
          <w:w w:val="105"/>
          <w:szCs w:val="24"/>
          <w:u w:val="none"/>
        </w:rPr>
        <w:t>Servicio</w:t>
      </w:r>
      <w:r w:rsidRPr="00D23897">
        <w:rPr>
          <w:rFonts w:cs="Arial"/>
          <w:b w:val="0"/>
          <w:i w:val="0"/>
          <w:spacing w:val="-16"/>
          <w:w w:val="105"/>
          <w:szCs w:val="24"/>
          <w:u w:val="none"/>
        </w:rPr>
        <w:t xml:space="preserve"> </w:t>
      </w:r>
      <w:r w:rsidRPr="00D23897">
        <w:rPr>
          <w:rFonts w:cs="Arial"/>
          <w:b w:val="0"/>
          <w:i w:val="0"/>
          <w:w w:val="105"/>
          <w:szCs w:val="24"/>
          <w:u w:val="none"/>
        </w:rPr>
        <w:t>de</w:t>
      </w:r>
      <w:r w:rsidRPr="00D23897">
        <w:rPr>
          <w:rFonts w:cs="Arial"/>
          <w:b w:val="0"/>
          <w:i w:val="0"/>
          <w:spacing w:val="-16"/>
          <w:w w:val="105"/>
          <w:szCs w:val="24"/>
          <w:u w:val="none"/>
        </w:rPr>
        <w:t xml:space="preserve"> </w:t>
      </w:r>
      <w:r w:rsidRPr="00D23897">
        <w:rPr>
          <w:rFonts w:cs="Arial"/>
          <w:b w:val="0"/>
          <w:i w:val="0"/>
          <w:w w:val="105"/>
          <w:szCs w:val="24"/>
          <w:u w:val="none"/>
        </w:rPr>
        <w:t>inhumación</w:t>
      </w:r>
      <w:r w:rsidRPr="00D23897">
        <w:rPr>
          <w:rFonts w:cs="Arial"/>
          <w:b w:val="0"/>
          <w:i w:val="0"/>
          <w:spacing w:val="-18"/>
          <w:w w:val="105"/>
          <w:szCs w:val="24"/>
          <w:u w:val="none"/>
        </w:rPr>
        <w:t xml:space="preserve"> </w:t>
      </w:r>
      <w:r w:rsidRPr="00D23897">
        <w:rPr>
          <w:rFonts w:cs="Arial"/>
          <w:b w:val="0"/>
          <w:i w:val="0"/>
          <w:w w:val="105"/>
          <w:szCs w:val="24"/>
          <w:u w:val="none"/>
        </w:rPr>
        <w:t>o</w:t>
      </w:r>
      <w:r w:rsidRPr="00D23897">
        <w:rPr>
          <w:rFonts w:cs="Arial"/>
          <w:b w:val="0"/>
          <w:i w:val="0"/>
          <w:spacing w:val="-17"/>
          <w:w w:val="105"/>
          <w:szCs w:val="24"/>
          <w:u w:val="none"/>
        </w:rPr>
        <w:t xml:space="preserve"> </w:t>
      </w:r>
      <w:r w:rsidRPr="00D23897">
        <w:rPr>
          <w:rFonts w:cs="Arial"/>
          <w:b w:val="0"/>
          <w:i w:val="0"/>
          <w:w w:val="105"/>
          <w:szCs w:val="24"/>
          <w:u w:val="none"/>
        </w:rPr>
        <w:t xml:space="preserve">exhumación              </w:t>
      </w:r>
      <w:r w:rsidRPr="00D23897">
        <w:rPr>
          <w:rFonts w:cs="Arial"/>
          <w:b w:val="0"/>
          <w:i w:val="0"/>
          <w:color w:val="221F1F"/>
          <w:w w:val="105"/>
          <w:szCs w:val="24"/>
          <w:u w:val="none"/>
        </w:rPr>
        <w:t>$</w:t>
      </w:r>
      <w:r w:rsidRPr="00D23897">
        <w:rPr>
          <w:rFonts w:cs="Arial"/>
          <w:b w:val="0"/>
          <w:i w:val="0"/>
          <w:color w:val="221F1F"/>
          <w:spacing w:val="-24"/>
          <w:w w:val="105"/>
          <w:szCs w:val="24"/>
          <w:u w:val="none"/>
        </w:rPr>
        <w:t xml:space="preserve">         </w:t>
      </w:r>
      <w:r w:rsidRPr="00D23897">
        <w:rPr>
          <w:rFonts w:cs="Arial"/>
          <w:b w:val="0"/>
          <w:i w:val="0"/>
          <w:color w:val="221F1F"/>
          <w:w w:val="105"/>
          <w:szCs w:val="24"/>
          <w:u w:val="none"/>
        </w:rPr>
        <w:t>100.00</w:t>
      </w:r>
    </w:p>
    <w:p w:rsidR="00D23897" w:rsidRPr="00D23897" w:rsidRDefault="00D23897" w:rsidP="00D23897">
      <w:pPr>
        <w:pStyle w:val="Textoindependiente"/>
        <w:spacing w:before="1" w:line="360" w:lineRule="auto"/>
        <w:ind w:firstLine="353"/>
        <w:rPr>
          <w:rFonts w:cs="Arial"/>
          <w:b w:val="0"/>
          <w:i w:val="0"/>
          <w:color w:val="221F1F"/>
          <w:w w:val="105"/>
          <w:szCs w:val="24"/>
          <w:u w:val="none"/>
        </w:rPr>
      </w:pPr>
      <w:r w:rsidRPr="00D23897">
        <w:rPr>
          <w:rFonts w:cs="Arial"/>
          <w:b w:val="0"/>
          <w:i w:val="0"/>
          <w:color w:val="221F1F"/>
          <w:w w:val="105"/>
          <w:szCs w:val="24"/>
          <w:u w:val="none"/>
        </w:rPr>
        <w:t>En las fosas o criptas para niños, las tarifas aplicables serán del 50% de la aplicable para los adultos.</w:t>
      </w:r>
    </w:p>
    <w:p w:rsidR="00D23897" w:rsidRPr="00D23897" w:rsidRDefault="00D23897" w:rsidP="00D23897">
      <w:pPr>
        <w:pStyle w:val="Textoindependiente"/>
        <w:spacing w:line="360" w:lineRule="auto"/>
        <w:ind w:right="24"/>
        <w:rPr>
          <w:rFonts w:cs="Arial"/>
          <w:b w:val="0"/>
          <w:i w:val="0"/>
          <w:color w:val="221F1F"/>
          <w:w w:val="105"/>
          <w:szCs w:val="24"/>
          <w:u w:val="none"/>
        </w:rPr>
      </w:pPr>
      <w:r w:rsidRPr="00D23897">
        <w:rPr>
          <w:rFonts w:cs="Arial"/>
          <w:i w:val="0"/>
          <w:color w:val="221F1F"/>
          <w:w w:val="105"/>
          <w:szCs w:val="24"/>
          <w:u w:val="none"/>
        </w:rPr>
        <w:t>V.-</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Permisos</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construcción</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cripta</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o</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bóveda</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en</w:t>
      </w:r>
      <w:r w:rsidRPr="00D23897">
        <w:rPr>
          <w:rFonts w:cs="Arial"/>
          <w:b w:val="0"/>
          <w:i w:val="0"/>
          <w:color w:val="221F1F"/>
          <w:spacing w:val="-13"/>
          <w:w w:val="105"/>
          <w:szCs w:val="24"/>
          <w:u w:val="none"/>
        </w:rPr>
        <w:t xml:space="preserve"> </w:t>
      </w:r>
      <w:r w:rsidRPr="00D23897">
        <w:rPr>
          <w:rFonts w:cs="Arial"/>
          <w:b w:val="0"/>
          <w:i w:val="0"/>
          <w:color w:val="221F1F"/>
          <w:w w:val="105"/>
          <w:szCs w:val="24"/>
          <w:u w:val="none"/>
        </w:rPr>
        <w:t>los</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cementerios</w:t>
      </w:r>
      <w:r w:rsidRPr="00D23897">
        <w:rPr>
          <w:rFonts w:cs="Arial"/>
          <w:b w:val="0"/>
          <w:i w:val="0"/>
          <w:color w:val="221F1F"/>
          <w:spacing w:val="2"/>
          <w:w w:val="105"/>
          <w:szCs w:val="24"/>
          <w:u w:val="none"/>
        </w:rPr>
        <w:t xml:space="preserve">            </w:t>
      </w:r>
      <w:r w:rsidRPr="00D23897">
        <w:rPr>
          <w:rFonts w:cs="Arial"/>
          <w:b w:val="0"/>
          <w:i w:val="0"/>
          <w:color w:val="221F1F"/>
          <w:w w:val="105"/>
          <w:szCs w:val="24"/>
          <w:u w:val="none"/>
        </w:rPr>
        <w:t>$</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575.00</w:t>
      </w:r>
      <w:r w:rsidRPr="00D23897">
        <w:rPr>
          <w:rFonts w:cs="Arial"/>
          <w:b w:val="0"/>
          <w:i w:val="0"/>
          <w:color w:val="221F1F"/>
          <w:spacing w:val="2"/>
          <w:w w:val="105"/>
          <w:szCs w:val="24"/>
          <w:u w:val="none"/>
        </w:rPr>
        <w:t xml:space="preserve">                                                                    </w:t>
      </w:r>
    </w:p>
    <w:p w:rsidR="00D23897" w:rsidRPr="00D23897" w:rsidRDefault="00D23897" w:rsidP="00EA5DF7">
      <w:pPr>
        <w:pStyle w:val="Textoindependiente"/>
        <w:tabs>
          <w:tab w:val="left" w:pos="6425"/>
        </w:tabs>
        <w:spacing w:line="360" w:lineRule="auto"/>
        <w:ind w:right="24"/>
        <w:rPr>
          <w:rFonts w:cs="Arial"/>
          <w:b w:val="0"/>
          <w:i w:val="0"/>
          <w:color w:val="221F1F"/>
          <w:w w:val="105"/>
          <w:szCs w:val="24"/>
          <w:u w:val="none"/>
        </w:rPr>
      </w:pPr>
      <w:r w:rsidRPr="00EA5DF7">
        <w:rPr>
          <w:rFonts w:cs="Arial"/>
          <w:i w:val="0"/>
          <w:color w:val="221F1F"/>
          <w:w w:val="105"/>
          <w:szCs w:val="24"/>
          <w:u w:val="none"/>
        </w:rPr>
        <w:t>VI.-</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Exhumación</w:t>
      </w:r>
      <w:r w:rsidRPr="00D23897">
        <w:rPr>
          <w:rFonts w:cs="Arial"/>
          <w:b w:val="0"/>
          <w:i w:val="0"/>
          <w:color w:val="221F1F"/>
          <w:spacing w:val="-17"/>
          <w:w w:val="105"/>
          <w:szCs w:val="24"/>
          <w:u w:val="none"/>
        </w:rPr>
        <w:t xml:space="preserve"> </w:t>
      </w:r>
      <w:r w:rsidR="00EA5DF7" w:rsidRPr="00D23897">
        <w:rPr>
          <w:rFonts w:cs="Arial"/>
          <w:b w:val="0"/>
          <w:i w:val="0"/>
          <w:color w:val="221F1F"/>
          <w:w w:val="105"/>
          <w:szCs w:val="24"/>
          <w:u w:val="none"/>
        </w:rPr>
        <w:t>después</w:t>
      </w:r>
      <w:r w:rsidRPr="00D23897">
        <w:rPr>
          <w:rFonts w:cs="Arial"/>
          <w:b w:val="0"/>
          <w:i w:val="0"/>
          <w:color w:val="221F1F"/>
          <w:spacing w:val="-18"/>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7"/>
          <w:w w:val="105"/>
          <w:szCs w:val="24"/>
          <w:u w:val="none"/>
        </w:rPr>
        <w:t xml:space="preserve"> </w:t>
      </w:r>
      <w:r w:rsidRPr="00D23897">
        <w:rPr>
          <w:rFonts w:cs="Arial"/>
          <w:b w:val="0"/>
          <w:i w:val="0"/>
          <w:color w:val="221F1F"/>
          <w:w w:val="105"/>
          <w:szCs w:val="24"/>
          <w:u w:val="none"/>
        </w:rPr>
        <w:t>transcurrido</w:t>
      </w:r>
      <w:r w:rsidRPr="00D23897">
        <w:rPr>
          <w:rFonts w:cs="Arial"/>
          <w:b w:val="0"/>
          <w:i w:val="0"/>
          <w:color w:val="221F1F"/>
          <w:spacing w:val="-17"/>
          <w:w w:val="105"/>
          <w:szCs w:val="24"/>
          <w:u w:val="none"/>
        </w:rPr>
        <w:t xml:space="preserve"> </w:t>
      </w:r>
      <w:r w:rsidRPr="00D23897">
        <w:rPr>
          <w:rFonts w:cs="Arial"/>
          <w:b w:val="0"/>
          <w:i w:val="0"/>
          <w:color w:val="221F1F"/>
          <w:w w:val="105"/>
          <w:szCs w:val="24"/>
          <w:u w:val="none"/>
        </w:rPr>
        <w:t>el</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término</w:t>
      </w:r>
      <w:r w:rsidRPr="00D23897">
        <w:rPr>
          <w:rFonts w:cs="Arial"/>
          <w:b w:val="0"/>
          <w:i w:val="0"/>
          <w:color w:val="221F1F"/>
          <w:spacing w:val="-17"/>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Ley                          $</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 xml:space="preserve">200.00 </w:t>
      </w:r>
    </w:p>
    <w:p w:rsidR="00D23897" w:rsidRPr="00D23897" w:rsidRDefault="00D23897" w:rsidP="00EA5DF7">
      <w:pPr>
        <w:pStyle w:val="Textoindependiente"/>
        <w:tabs>
          <w:tab w:val="left" w:pos="6425"/>
        </w:tabs>
        <w:spacing w:line="360" w:lineRule="auto"/>
        <w:ind w:right="24" w:hanging="1"/>
        <w:rPr>
          <w:rFonts w:cs="Arial"/>
          <w:b w:val="0"/>
          <w:i w:val="0"/>
          <w:szCs w:val="24"/>
          <w:u w:val="none"/>
        </w:rPr>
      </w:pPr>
      <w:r w:rsidRPr="00EA5DF7">
        <w:rPr>
          <w:rFonts w:cs="Arial"/>
          <w:i w:val="0"/>
          <w:color w:val="221F1F"/>
          <w:w w:val="105"/>
          <w:szCs w:val="24"/>
          <w:u w:val="none"/>
        </w:rPr>
        <w:t>VII.-</w:t>
      </w:r>
      <w:r w:rsidRPr="00D23897">
        <w:rPr>
          <w:rFonts w:cs="Arial"/>
          <w:b w:val="0"/>
          <w:i w:val="0"/>
          <w:color w:val="221F1F"/>
          <w:w w:val="105"/>
          <w:szCs w:val="24"/>
          <w:u w:val="none"/>
        </w:rPr>
        <w:t xml:space="preserve"> A solicitud del interesado anualmente por mantenimiento se</w:t>
      </w:r>
      <w:r w:rsidRPr="00D23897">
        <w:rPr>
          <w:rFonts w:cs="Arial"/>
          <w:b w:val="0"/>
          <w:i w:val="0"/>
          <w:color w:val="221F1F"/>
          <w:spacing w:val="41"/>
          <w:w w:val="105"/>
          <w:szCs w:val="24"/>
          <w:u w:val="none"/>
        </w:rPr>
        <w:t xml:space="preserve">           </w:t>
      </w:r>
      <w:r w:rsidRPr="00D23897">
        <w:rPr>
          <w:rFonts w:cs="Arial"/>
          <w:b w:val="0"/>
          <w:i w:val="0"/>
          <w:color w:val="221F1F"/>
          <w:w w:val="105"/>
          <w:szCs w:val="24"/>
          <w:u w:val="none"/>
        </w:rPr>
        <w:t>$100.00</w:t>
      </w:r>
    </w:p>
    <w:p w:rsidR="00D23897" w:rsidRPr="00D23897" w:rsidRDefault="00F523E3" w:rsidP="00EA5DF7">
      <w:pPr>
        <w:pStyle w:val="Textoindependiente"/>
        <w:tabs>
          <w:tab w:val="left" w:pos="6532"/>
        </w:tabs>
        <w:spacing w:line="360" w:lineRule="auto"/>
        <w:rPr>
          <w:rFonts w:cs="Arial"/>
          <w:b w:val="0"/>
          <w:i w:val="0"/>
          <w:szCs w:val="24"/>
          <w:u w:val="none"/>
        </w:rPr>
      </w:pPr>
      <w:r>
        <w:rPr>
          <w:rFonts w:cs="Arial"/>
          <w:i w:val="0"/>
          <w:color w:val="221F1F"/>
          <w:w w:val="105"/>
          <w:szCs w:val="24"/>
          <w:u w:val="none"/>
        </w:rPr>
        <w:t>VIII</w:t>
      </w:r>
      <w:r w:rsidR="00D23897" w:rsidRPr="00EA5DF7">
        <w:rPr>
          <w:rFonts w:cs="Arial"/>
          <w:i w:val="0"/>
          <w:color w:val="221F1F"/>
          <w:w w:val="105"/>
          <w:szCs w:val="24"/>
          <w:u w:val="none"/>
        </w:rPr>
        <w:t>.-</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Actualización</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de</w:t>
      </w:r>
      <w:r w:rsidR="00D23897" w:rsidRPr="00D23897">
        <w:rPr>
          <w:rFonts w:cs="Arial"/>
          <w:b w:val="0"/>
          <w:i w:val="0"/>
          <w:color w:val="221F1F"/>
          <w:spacing w:val="-21"/>
          <w:w w:val="105"/>
          <w:szCs w:val="24"/>
          <w:u w:val="none"/>
        </w:rPr>
        <w:t xml:space="preserve"> </w:t>
      </w:r>
      <w:r w:rsidR="00D23897" w:rsidRPr="00D23897">
        <w:rPr>
          <w:rFonts w:cs="Arial"/>
          <w:b w:val="0"/>
          <w:i w:val="0"/>
          <w:color w:val="221F1F"/>
          <w:w w:val="105"/>
          <w:szCs w:val="24"/>
          <w:u w:val="none"/>
        </w:rPr>
        <w:t>documentos</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por</w:t>
      </w:r>
      <w:r w:rsidR="00D23897" w:rsidRPr="00D23897">
        <w:rPr>
          <w:rFonts w:cs="Arial"/>
          <w:b w:val="0"/>
          <w:i w:val="0"/>
          <w:color w:val="221F1F"/>
          <w:spacing w:val="-21"/>
          <w:w w:val="105"/>
          <w:szCs w:val="24"/>
          <w:u w:val="none"/>
        </w:rPr>
        <w:t xml:space="preserve"> </w:t>
      </w:r>
      <w:r w:rsidR="00D23897" w:rsidRPr="00D23897">
        <w:rPr>
          <w:rFonts w:cs="Arial"/>
          <w:b w:val="0"/>
          <w:i w:val="0"/>
          <w:color w:val="221F1F"/>
          <w:w w:val="105"/>
          <w:szCs w:val="24"/>
          <w:u w:val="none"/>
        </w:rPr>
        <w:t>concesiones</w:t>
      </w:r>
      <w:r w:rsidR="00D23897" w:rsidRPr="00D23897">
        <w:rPr>
          <w:rFonts w:cs="Arial"/>
          <w:b w:val="0"/>
          <w:i w:val="0"/>
          <w:color w:val="221F1F"/>
          <w:spacing w:val="-21"/>
          <w:w w:val="105"/>
          <w:szCs w:val="24"/>
          <w:u w:val="none"/>
        </w:rPr>
        <w:t xml:space="preserve"> </w:t>
      </w:r>
      <w:r w:rsidR="00D23897" w:rsidRPr="00D23897">
        <w:rPr>
          <w:rFonts w:cs="Arial"/>
          <w:b w:val="0"/>
          <w:i w:val="0"/>
          <w:color w:val="221F1F"/>
          <w:w w:val="105"/>
          <w:szCs w:val="24"/>
          <w:u w:val="none"/>
        </w:rPr>
        <w:t>a</w:t>
      </w:r>
      <w:r w:rsidR="00D23897" w:rsidRPr="00D23897">
        <w:rPr>
          <w:rFonts w:cs="Arial"/>
          <w:b w:val="0"/>
          <w:i w:val="0"/>
          <w:color w:val="221F1F"/>
          <w:spacing w:val="-21"/>
          <w:w w:val="105"/>
          <w:szCs w:val="24"/>
          <w:u w:val="none"/>
        </w:rPr>
        <w:t xml:space="preserve"> </w:t>
      </w:r>
      <w:r w:rsidR="00D23897" w:rsidRPr="00D23897">
        <w:rPr>
          <w:rFonts w:cs="Arial"/>
          <w:b w:val="0"/>
          <w:i w:val="0"/>
          <w:color w:val="221F1F"/>
          <w:w w:val="105"/>
          <w:szCs w:val="24"/>
          <w:u w:val="none"/>
        </w:rPr>
        <w:t>perpetuidad                         $50.00</w:t>
      </w:r>
    </w:p>
    <w:p w:rsidR="00D23897" w:rsidRPr="00D23897" w:rsidRDefault="00F523E3" w:rsidP="00EA5DF7">
      <w:pPr>
        <w:pStyle w:val="Textoindependiente"/>
        <w:tabs>
          <w:tab w:val="left" w:pos="6586"/>
        </w:tabs>
        <w:spacing w:before="65" w:line="360" w:lineRule="auto"/>
        <w:rPr>
          <w:rFonts w:cs="Arial"/>
          <w:b w:val="0"/>
          <w:i w:val="0"/>
          <w:color w:val="221F1F"/>
          <w:w w:val="105"/>
          <w:szCs w:val="24"/>
          <w:u w:val="none"/>
        </w:rPr>
      </w:pPr>
      <w:r>
        <w:rPr>
          <w:rFonts w:cs="Arial"/>
          <w:i w:val="0"/>
          <w:color w:val="221F1F"/>
          <w:w w:val="105"/>
          <w:szCs w:val="24"/>
          <w:u w:val="none"/>
        </w:rPr>
        <w:t>I</w:t>
      </w:r>
      <w:r w:rsidR="00D23897" w:rsidRPr="00EA5DF7">
        <w:rPr>
          <w:rFonts w:cs="Arial"/>
          <w:i w:val="0"/>
          <w:color w:val="221F1F"/>
          <w:w w:val="105"/>
          <w:szCs w:val="24"/>
          <w:u w:val="none"/>
        </w:rPr>
        <w:t>X.-</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Expedición</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de</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duplicados</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por</w:t>
      </w:r>
      <w:r w:rsidR="00D23897" w:rsidRPr="00D23897">
        <w:rPr>
          <w:rFonts w:cs="Arial"/>
          <w:b w:val="0"/>
          <w:i w:val="0"/>
          <w:color w:val="221F1F"/>
          <w:spacing w:val="-19"/>
          <w:w w:val="105"/>
          <w:szCs w:val="24"/>
          <w:u w:val="none"/>
        </w:rPr>
        <w:t xml:space="preserve"> </w:t>
      </w:r>
      <w:r w:rsidR="00D23897" w:rsidRPr="00D23897">
        <w:rPr>
          <w:rFonts w:cs="Arial"/>
          <w:b w:val="0"/>
          <w:i w:val="0"/>
          <w:color w:val="221F1F"/>
          <w:w w:val="105"/>
          <w:szCs w:val="24"/>
          <w:u w:val="none"/>
        </w:rPr>
        <w:t>documentos</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de</w:t>
      </w:r>
      <w:r w:rsidR="00D23897" w:rsidRPr="00D23897">
        <w:rPr>
          <w:rFonts w:cs="Arial"/>
          <w:b w:val="0"/>
          <w:i w:val="0"/>
          <w:color w:val="221F1F"/>
          <w:spacing w:val="-20"/>
          <w:w w:val="105"/>
          <w:szCs w:val="24"/>
          <w:u w:val="none"/>
        </w:rPr>
        <w:t xml:space="preserve"> </w:t>
      </w:r>
      <w:r w:rsidR="00D23897" w:rsidRPr="00D23897">
        <w:rPr>
          <w:rFonts w:cs="Arial"/>
          <w:b w:val="0"/>
          <w:i w:val="0"/>
          <w:color w:val="221F1F"/>
          <w:w w:val="105"/>
          <w:szCs w:val="24"/>
          <w:u w:val="none"/>
        </w:rPr>
        <w:t>concesiones                          $40.00</w:t>
      </w:r>
    </w:p>
    <w:p w:rsidR="00D23897" w:rsidRPr="00D23897" w:rsidRDefault="00D23897" w:rsidP="00EA5DF7">
      <w:pPr>
        <w:pStyle w:val="Textoindependiente"/>
        <w:tabs>
          <w:tab w:val="left" w:pos="6586"/>
        </w:tabs>
        <w:spacing w:before="65" w:line="360" w:lineRule="auto"/>
        <w:rPr>
          <w:rFonts w:cs="Arial"/>
          <w:b w:val="0"/>
          <w:i w:val="0"/>
          <w:color w:val="221F1F"/>
          <w:w w:val="105"/>
          <w:szCs w:val="24"/>
          <w:u w:val="none"/>
        </w:rPr>
      </w:pPr>
      <w:r w:rsidRPr="00EA5DF7">
        <w:rPr>
          <w:rFonts w:cs="Arial"/>
          <w:i w:val="0"/>
          <w:color w:val="221F1F"/>
          <w:w w:val="105"/>
          <w:szCs w:val="24"/>
          <w:u w:val="none"/>
        </w:rPr>
        <w:t>X.-</w:t>
      </w:r>
      <w:r w:rsidRPr="00D23897">
        <w:rPr>
          <w:rFonts w:cs="Arial"/>
          <w:b w:val="0"/>
          <w:i w:val="0"/>
          <w:color w:val="221F1F"/>
          <w:w w:val="105"/>
          <w:szCs w:val="24"/>
          <w:u w:val="none"/>
        </w:rPr>
        <w:t xml:space="preserve"> Por permiso para efectuar trabajos en el interior del panteón se cobrará un derecho a los prestadores de servicios con las siguientes tarifas:</w:t>
      </w:r>
    </w:p>
    <w:tbl>
      <w:tblPr>
        <w:tblStyle w:val="TableNormal"/>
        <w:tblW w:w="5000" w:type="pct"/>
        <w:tblLook w:val="01E0" w:firstRow="1" w:lastRow="1" w:firstColumn="1" w:lastColumn="1" w:noHBand="0" w:noVBand="0"/>
      </w:tblPr>
      <w:tblGrid>
        <w:gridCol w:w="6684"/>
        <w:gridCol w:w="2439"/>
      </w:tblGrid>
      <w:tr w:rsidR="00D23897" w:rsidRPr="00D23897" w:rsidTr="00EA5DF7">
        <w:trPr>
          <w:trHeight w:val="335"/>
        </w:trPr>
        <w:tc>
          <w:tcPr>
            <w:tcW w:w="3663" w:type="pct"/>
          </w:tcPr>
          <w:p w:rsidR="00D23897" w:rsidRPr="00D23897" w:rsidRDefault="00D23897" w:rsidP="00EA5DF7">
            <w:pPr>
              <w:pStyle w:val="TableParagraph"/>
              <w:spacing w:before="56" w:line="360" w:lineRule="auto"/>
              <w:jc w:val="both"/>
              <w:rPr>
                <w:rFonts w:ascii="Arial" w:hAnsi="Arial" w:cs="Arial"/>
                <w:sz w:val="24"/>
                <w:szCs w:val="24"/>
              </w:rPr>
            </w:pPr>
            <w:r w:rsidRPr="00EA5DF7">
              <w:rPr>
                <w:rFonts w:ascii="Arial" w:hAnsi="Arial" w:cs="Arial"/>
                <w:b/>
                <w:w w:val="105"/>
                <w:sz w:val="24"/>
                <w:szCs w:val="24"/>
              </w:rPr>
              <w:t>a)</w:t>
            </w:r>
            <w:r w:rsidRPr="00D23897">
              <w:rPr>
                <w:rFonts w:ascii="Arial" w:hAnsi="Arial" w:cs="Arial"/>
                <w:w w:val="105"/>
                <w:sz w:val="24"/>
                <w:szCs w:val="24"/>
              </w:rPr>
              <w:t xml:space="preserve"> Permiso para realizar trabajos de pintura y rotulación</w:t>
            </w:r>
          </w:p>
        </w:tc>
        <w:tc>
          <w:tcPr>
            <w:tcW w:w="1337" w:type="pct"/>
          </w:tcPr>
          <w:p w:rsidR="00D23897" w:rsidRPr="00D23897" w:rsidRDefault="00D23897" w:rsidP="00EA5DF7">
            <w:pPr>
              <w:pStyle w:val="TableParagraph"/>
              <w:spacing w:before="56" w:line="360" w:lineRule="auto"/>
              <w:jc w:val="right"/>
              <w:rPr>
                <w:rFonts w:ascii="Arial" w:hAnsi="Arial" w:cs="Arial"/>
                <w:sz w:val="24"/>
                <w:szCs w:val="24"/>
              </w:rPr>
            </w:pPr>
            <w:r w:rsidRPr="00D23897">
              <w:rPr>
                <w:rFonts w:ascii="Arial" w:hAnsi="Arial" w:cs="Arial"/>
                <w:w w:val="105"/>
                <w:sz w:val="24"/>
                <w:szCs w:val="24"/>
              </w:rPr>
              <w:t xml:space="preserve">  $ 53.00</w:t>
            </w:r>
          </w:p>
        </w:tc>
      </w:tr>
      <w:tr w:rsidR="00D23897" w:rsidRPr="00D23897" w:rsidTr="00EA5DF7">
        <w:trPr>
          <w:trHeight w:val="335"/>
        </w:trPr>
        <w:tc>
          <w:tcPr>
            <w:tcW w:w="3663" w:type="pct"/>
          </w:tcPr>
          <w:p w:rsidR="00D23897" w:rsidRPr="00D23897" w:rsidRDefault="00D23897" w:rsidP="00EA5DF7">
            <w:pPr>
              <w:pStyle w:val="TableParagraph"/>
              <w:spacing w:before="57" w:line="360" w:lineRule="auto"/>
              <w:ind w:right="21"/>
              <w:jc w:val="both"/>
              <w:rPr>
                <w:rFonts w:ascii="Arial" w:hAnsi="Arial" w:cs="Arial"/>
                <w:w w:val="105"/>
                <w:sz w:val="24"/>
                <w:szCs w:val="24"/>
              </w:rPr>
            </w:pPr>
            <w:r w:rsidRPr="00EA5DF7">
              <w:rPr>
                <w:rFonts w:ascii="Arial" w:hAnsi="Arial" w:cs="Arial"/>
                <w:b/>
                <w:w w:val="105"/>
                <w:sz w:val="24"/>
                <w:szCs w:val="24"/>
              </w:rPr>
              <w:t>b)</w:t>
            </w:r>
            <w:r w:rsidRPr="00D23897">
              <w:rPr>
                <w:rFonts w:ascii="Arial" w:hAnsi="Arial" w:cs="Arial"/>
                <w:w w:val="105"/>
                <w:sz w:val="24"/>
                <w:szCs w:val="24"/>
              </w:rPr>
              <w:t xml:space="preserve"> Permiso para realizar trabajos de restauración</w:t>
            </w:r>
            <w:r w:rsidR="00EA5DF7">
              <w:rPr>
                <w:rFonts w:ascii="Arial" w:hAnsi="Arial" w:cs="Arial"/>
                <w:w w:val="105"/>
                <w:sz w:val="24"/>
                <w:szCs w:val="24"/>
              </w:rPr>
              <w:t xml:space="preserve"> </w:t>
            </w:r>
            <w:r w:rsidRPr="00D23897">
              <w:rPr>
                <w:rFonts w:ascii="Arial" w:hAnsi="Arial" w:cs="Arial"/>
                <w:w w:val="105"/>
                <w:sz w:val="24"/>
                <w:szCs w:val="24"/>
              </w:rPr>
              <w:t>e instalación de monumentos en cemento.</w:t>
            </w:r>
          </w:p>
        </w:tc>
        <w:tc>
          <w:tcPr>
            <w:tcW w:w="1337" w:type="pct"/>
          </w:tcPr>
          <w:p w:rsidR="00D23897" w:rsidRPr="00D23897" w:rsidRDefault="00D23897" w:rsidP="00EA5DF7">
            <w:pPr>
              <w:pStyle w:val="TableParagraph"/>
              <w:spacing w:line="360" w:lineRule="auto"/>
              <w:jc w:val="right"/>
              <w:rPr>
                <w:rFonts w:ascii="Arial" w:hAnsi="Arial" w:cs="Arial"/>
                <w:sz w:val="24"/>
                <w:szCs w:val="24"/>
              </w:rPr>
            </w:pPr>
          </w:p>
          <w:p w:rsidR="00D23897" w:rsidRPr="00D23897" w:rsidRDefault="00D23897" w:rsidP="00EA5DF7">
            <w:pPr>
              <w:spacing w:line="360" w:lineRule="auto"/>
              <w:jc w:val="right"/>
              <w:rPr>
                <w:rFonts w:ascii="Arial" w:hAnsi="Arial" w:cs="Arial"/>
              </w:rPr>
            </w:pPr>
            <w:r w:rsidRPr="00D23897">
              <w:rPr>
                <w:rFonts w:ascii="Arial" w:hAnsi="Arial" w:cs="Arial"/>
                <w:lang w:val="es-MX"/>
              </w:rPr>
              <w:t xml:space="preserve">         </w:t>
            </w:r>
            <w:r w:rsidRPr="00D23897">
              <w:rPr>
                <w:rFonts w:ascii="Arial" w:hAnsi="Arial" w:cs="Arial"/>
              </w:rPr>
              <w:t>$40.00</w:t>
            </w:r>
          </w:p>
        </w:tc>
      </w:tr>
      <w:tr w:rsidR="00D23897" w:rsidRPr="00D23897" w:rsidTr="00EA5DF7">
        <w:trPr>
          <w:trHeight w:val="335"/>
        </w:trPr>
        <w:tc>
          <w:tcPr>
            <w:tcW w:w="3663" w:type="pct"/>
          </w:tcPr>
          <w:p w:rsidR="00D23897" w:rsidRPr="00D23897" w:rsidRDefault="00D23897" w:rsidP="00032ED6">
            <w:pPr>
              <w:pStyle w:val="TableParagraph"/>
              <w:spacing w:before="57" w:line="360" w:lineRule="auto"/>
              <w:jc w:val="both"/>
              <w:rPr>
                <w:rFonts w:ascii="Arial" w:hAnsi="Arial" w:cs="Arial"/>
                <w:sz w:val="24"/>
                <w:szCs w:val="24"/>
              </w:rPr>
            </w:pPr>
            <w:r w:rsidRPr="00EA5DF7">
              <w:rPr>
                <w:rFonts w:ascii="Arial" w:hAnsi="Arial" w:cs="Arial"/>
                <w:b/>
                <w:w w:val="105"/>
                <w:sz w:val="24"/>
                <w:szCs w:val="24"/>
              </w:rPr>
              <w:t>c)</w:t>
            </w:r>
            <w:r w:rsidRPr="00D23897">
              <w:rPr>
                <w:rFonts w:ascii="Arial" w:hAnsi="Arial" w:cs="Arial"/>
                <w:w w:val="105"/>
                <w:sz w:val="24"/>
                <w:szCs w:val="24"/>
              </w:rPr>
              <w:t xml:space="preserve"> Permiso para realizar trabajos de instalación de monumentos en granit</w:t>
            </w:r>
            <w:r w:rsidR="00EA5DF7">
              <w:rPr>
                <w:rFonts w:ascii="Arial" w:hAnsi="Arial" w:cs="Arial"/>
                <w:w w:val="105"/>
                <w:sz w:val="24"/>
                <w:szCs w:val="24"/>
              </w:rPr>
              <w:t>o.</w:t>
            </w:r>
          </w:p>
        </w:tc>
        <w:tc>
          <w:tcPr>
            <w:tcW w:w="1337" w:type="pct"/>
          </w:tcPr>
          <w:p w:rsidR="00D23897" w:rsidRPr="00D23897" w:rsidRDefault="00D23897" w:rsidP="00EA5DF7">
            <w:pPr>
              <w:pStyle w:val="TableParagraph"/>
              <w:spacing w:before="56" w:line="360" w:lineRule="auto"/>
              <w:jc w:val="right"/>
              <w:rPr>
                <w:rFonts w:ascii="Arial" w:hAnsi="Arial" w:cs="Arial"/>
                <w:sz w:val="24"/>
                <w:szCs w:val="24"/>
              </w:rPr>
            </w:pPr>
            <w:r w:rsidRPr="00D23897">
              <w:rPr>
                <w:rFonts w:ascii="Arial" w:hAnsi="Arial" w:cs="Arial"/>
                <w:sz w:val="24"/>
                <w:szCs w:val="24"/>
              </w:rPr>
              <w:t xml:space="preserve">    $66.00</w:t>
            </w:r>
          </w:p>
        </w:tc>
      </w:tr>
    </w:tbl>
    <w:p w:rsidR="00D23897" w:rsidRDefault="00D23897" w:rsidP="00F6215C">
      <w:pPr>
        <w:pStyle w:val="Sangra2detindependiente"/>
        <w:spacing w:after="0" w:line="240" w:lineRule="auto"/>
        <w:ind w:left="0" w:firstLine="709"/>
        <w:jc w:val="both"/>
        <w:rPr>
          <w:rFonts w:ascii="Arial" w:hAnsi="Arial" w:cs="Arial"/>
          <w:iCs/>
        </w:rPr>
      </w:pPr>
    </w:p>
    <w:p w:rsidR="00032ED6" w:rsidRDefault="00032ED6" w:rsidP="00032ED6">
      <w:pPr>
        <w:pStyle w:val="Textoindependiente"/>
        <w:spacing w:after="0" w:line="360" w:lineRule="auto"/>
        <w:ind w:firstLine="708"/>
        <w:rPr>
          <w:rFonts w:cs="Arial"/>
          <w:b w:val="0"/>
          <w:i w:val="0"/>
          <w:w w:val="105"/>
          <w:szCs w:val="24"/>
          <w:u w:val="none"/>
          <w:lang w:val="es-419"/>
        </w:rPr>
      </w:pPr>
      <w:r w:rsidRPr="00032ED6">
        <w:rPr>
          <w:rFonts w:cs="Arial"/>
          <w:i w:val="0"/>
          <w:w w:val="105"/>
          <w:szCs w:val="24"/>
          <w:u w:val="none"/>
          <w:lang w:val="es-419"/>
        </w:rPr>
        <w:t>Artículo 39.-</w:t>
      </w:r>
      <w:r w:rsidRPr="00032ED6">
        <w:rPr>
          <w:rFonts w:cs="Arial"/>
          <w:b w:val="0"/>
          <w:i w:val="0"/>
          <w:w w:val="105"/>
          <w:szCs w:val="24"/>
          <w:u w:val="none"/>
          <w:lang w:val="es-419"/>
        </w:rPr>
        <w:t xml:space="preserve"> Por el otorgamiento de los permisos a que hace referencia el artículo 79 de la Ley de Hacienda para el Municipio de </w:t>
      </w:r>
      <w:proofErr w:type="spellStart"/>
      <w:r w:rsidRPr="00032ED6">
        <w:rPr>
          <w:rFonts w:cs="Arial"/>
          <w:b w:val="0"/>
          <w:i w:val="0"/>
          <w:w w:val="105"/>
          <w:szCs w:val="24"/>
          <w:u w:val="none"/>
          <w:lang w:val="es-419"/>
        </w:rPr>
        <w:t>Dzilam</w:t>
      </w:r>
      <w:proofErr w:type="spellEnd"/>
      <w:r w:rsidRPr="00032ED6">
        <w:rPr>
          <w:rFonts w:cs="Arial"/>
          <w:b w:val="0"/>
          <w:i w:val="0"/>
          <w:w w:val="105"/>
          <w:szCs w:val="24"/>
          <w:u w:val="none"/>
          <w:lang w:val="es-419"/>
        </w:rPr>
        <w:t xml:space="preserve"> González, Yucatán, se causará y pagará derechos de acuerdo con las siguientes tarifas:</w:t>
      </w:r>
    </w:p>
    <w:p w:rsidR="00032ED6" w:rsidRPr="00032ED6" w:rsidRDefault="00032ED6" w:rsidP="00032ED6">
      <w:pPr>
        <w:pStyle w:val="Textoindependiente"/>
        <w:spacing w:after="0" w:line="360" w:lineRule="auto"/>
        <w:ind w:firstLine="708"/>
        <w:rPr>
          <w:rFonts w:cs="Arial"/>
          <w:b w:val="0"/>
          <w:i w:val="0"/>
          <w:szCs w:val="24"/>
          <w:u w:val="none"/>
          <w:lang w:val="es-419"/>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I.-</w:t>
      </w:r>
      <w:r w:rsidRPr="00032ED6">
        <w:rPr>
          <w:rFonts w:cs="Arial"/>
          <w:b w:val="0"/>
          <w:i w:val="0"/>
          <w:w w:val="105"/>
          <w:szCs w:val="24"/>
          <w:u w:val="none"/>
          <w:lang w:val="es-419"/>
        </w:rPr>
        <w:t xml:space="preserve"> Permisos de construcción de particulares</w:t>
      </w:r>
    </w:p>
    <w:p w:rsidR="00032ED6" w:rsidRPr="00032ED6" w:rsidRDefault="00032ED6" w:rsidP="00032ED6">
      <w:pPr>
        <w:pStyle w:val="Prrafodelista"/>
        <w:widowControl w:val="0"/>
        <w:numPr>
          <w:ilvl w:val="0"/>
          <w:numId w:val="8"/>
        </w:numPr>
        <w:tabs>
          <w:tab w:val="left" w:pos="426"/>
        </w:tabs>
        <w:autoSpaceDE w:val="0"/>
        <w:autoSpaceDN w:val="0"/>
        <w:spacing w:after="0" w:line="360" w:lineRule="auto"/>
        <w:ind w:hanging="691"/>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5"/>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 Por cada permiso de construcción de hasta 40 metros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$ 10.00 por M2.</w:t>
            </w:r>
          </w:p>
        </w:tc>
      </w:tr>
      <w:tr w:rsidR="00032ED6" w:rsidRPr="00032ED6" w:rsidTr="00032ED6">
        <w:trPr>
          <w:trHeight w:val="49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 Por cada permiso de construcción de 41 a 120 metros 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$ 12.00 por M2.</w:t>
            </w:r>
          </w:p>
        </w:tc>
      </w:tr>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metros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$ 15.00 por M2.</w:t>
            </w:r>
          </w:p>
        </w:tc>
      </w:tr>
      <w:tr w:rsidR="00032ED6" w:rsidRPr="00032ED6" w:rsidTr="00032ED6">
        <w:trPr>
          <w:trHeight w:val="450"/>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 adelante.</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$ 16.00 por M2</w:t>
            </w:r>
          </w:p>
        </w:tc>
      </w:tr>
    </w:tbl>
    <w:p w:rsidR="00032ED6" w:rsidRPr="00032ED6" w:rsidRDefault="00032ED6" w:rsidP="00F6215C">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8"/>
        </w:numPr>
        <w:tabs>
          <w:tab w:val="left" w:pos="284"/>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 madera y paja o</w:t>
      </w:r>
      <w:r w:rsidRPr="00032ED6">
        <w:rPr>
          <w:rFonts w:ascii="Arial" w:hAnsi="Arial" w:cs="Arial"/>
          <w:spacing w:val="-15"/>
          <w:w w:val="105"/>
          <w:sz w:val="24"/>
          <w:szCs w:val="24"/>
        </w:rPr>
        <w:t xml:space="preserve"> </w:t>
      </w:r>
      <w:r w:rsidRPr="00032ED6">
        <w:rPr>
          <w:rFonts w:ascii="Arial" w:hAnsi="Arial" w:cs="Arial"/>
          <w:w w:val="105"/>
          <w:sz w:val="24"/>
          <w:szCs w:val="24"/>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62"/>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sz w:val="24"/>
                <w:szCs w:val="24"/>
                <w:lang w:val="es-419"/>
              </w:rPr>
              <w:t>1.- Por cada permiso de construcción de hasta 40 metros cuadrados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sz w:val="24"/>
                <w:szCs w:val="24"/>
              </w:rPr>
              <w:t>$ 13.00 por M2</w:t>
            </w:r>
          </w:p>
        </w:tc>
      </w:tr>
      <w:tr w:rsidR="00032ED6" w:rsidRPr="00032ED6" w:rsidTr="00032ED6">
        <w:trPr>
          <w:trHeight w:val="362"/>
        </w:trPr>
        <w:tc>
          <w:tcPr>
            <w:tcW w:w="3690" w:type="pct"/>
          </w:tcPr>
          <w:p w:rsidR="00032ED6" w:rsidRPr="00032ED6" w:rsidRDefault="00032ED6" w:rsidP="00032ED6">
            <w:pPr>
              <w:pStyle w:val="TableParagraph"/>
              <w:spacing w:line="360" w:lineRule="auto"/>
              <w:rPr>
                <w:rFonts w:ascii="Arial" w:hAnsi="Arial" w:cs="Arial"/>
                <w:w w:val="105"/>
                <w:sz w:val="24"/>
                <w:szCs w:val="24"/>
                <w:lang w:val="es-419"/>
              </w:rPr>
            </w:pPr>
            <w:r w:rsidRPr="00032ED6">
              <w:rPr>
                <w:rFonts w:ascii="Arial" w:hAnsi="Arial" w:cs="Arial"/>
                <w:w w:val="105"/>
                <w:sz w:val="24"/>
                <w:szCs w:val="24"/>
                <w:lang w:val="es-419"/>
              </w:rPr>
              <w:t>2.- Por cada permiso de construcción de 41 a 120 metros cuadrados</w:t>
            </w:r>
          </w:p>
        </w:tc>
        <w:tc>
          <w:tcPr>
            <w:tcW w:w="1310" w:type="pct"/>
          </w:tcPr>
          <w:p w:rsidR="00032ED6" w:rsidRPr="00032ED6" w:rsidRDefault="00032ED6" w:rsidP="00032ED6">
            <w:pPr>
              <w:pStyle w:val="TableParagraph"/>
              <w:spacing w:line="360" w:lineRule="auto"/>
              <w:rPr>
                <w:rFonts w:ascii="Arial" w:hAnsi="Arial" w:cs="Arial"/>
                <w:w w:val="105"/>
                <w:sz w:val="24"/>
                <w:szCs w:val="24"/>
              </w:rPr>
            </w:pPr>
            <w:r w:rsidRPr="00032ED6">
              <w:rPr>
                <w:rFonts w:ascii="Arial" w:hAnsi="Arial" w:cs="Arial"/>
                <w:w w:val="105"/>
                <w:sz w:val="24"/>
                <w:szCs w:val="24"/>
              </w:rPr>
              <w:t>$ 15.00 por M2</w:t>
            </w:r>
          </w:p>
        </w:tc>
      </w:tr>
      <w:tr w:rsidR="00032ED6" w:rsidRPr="00032ED6" w:rsidTr="00032ED6">
        <w:trPr>
          <w:trHeight w:val="362"/>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453"/>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 adelante.</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$ 25.00 por M2</w:t>
            </w:r>
          </w:p>
        </w:tc>
      </w:tr>
    </w:tbl>
    <w:p w:rsidR="00032ED6" w:rsidRPr="00032ED6" w:rsidRDefault="00032ED6" w:rsidP="00032ED6">
      <w:pPr>
        <w:pStyle w:val="Textoindependiente"/>
        <w:spacing w:after="0" w:line="360" w:lineRule="auto"/>
        <w:ind w:firstLine="708"/>
        <w:rPr>
          <w:rFonts w:cs="Arial"/>
          <w:b w:val="0"/>
          <w:i w:val="0"/>
          <w:szCs w:val="24"/>
          <w:u w:val="none"/>
        </w:rPr>
      </w:pPr>
    </w:p>
    <w:p w:rsidR="00032ED6" w:rsidRPr="00032ED6" w:rsidRDefault="00032ED6" w:rsidP="00032ED6">
      <w:pPr>
        <w:pStyle w:val="Prrafodelista"/>
        <w:widowControl w:val="0"/>
        <w:numPr>
          <w:ilvl w:val="0"/>
          <w:numId w:val="8"/>
        </w:numPr>
        <w:tabs>
          <w:tab w:val="left" w:pos="284"/>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Vigueta y</w:t>
      </w:r>
      <w:r w:rsidRPr="00032ED6">
        <w:rPr>
          <w:rFonts w:ascii="Arial" w:hAnsi="Arial" w:cs="Arial"/>
          <w:spacing w:val="-7"/>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 Por cada permiso de construcción de hasta 40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$ 14.00 por M2.</w:t>
            </w:r>
          </w:p>
        </w:tc>
      </w:tr>
      <w:tr w:rsidR="00032ED6" w:rsidRPr="00032ED6" w:rsidTr="00032ED6">
        <w:trPr>
          <w:trHeight w:val="366"/>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 Por cada permiso de construcción de 41 a 120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$ 15.00 por M2.</w:t>
            </w:r>
          </w:p>
        </w:tc>
      </w:tr>
      <w:tr w:rsidR="00032ED6" w:rsidRPr="00032ED6" w:rsidTr="00032ED6">
        <w:trPr>
          <w:trHeight w:val="383"/>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366"/>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$ 20.00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II.-</w:t>
      </w:r>
      <w:r w:rsidRPr="00032ED6">
        <w:rPr>
          <w:rFonts w:cs="Arial"/>
          <w:b w:val="0"/>
          <w:i w:val="0"/>
          <w:w w:val="105"/>
          <w:szCs w:val="24"/>
          <w:u w:val="none"/>
          <w:lang w:val="es-419"/>
        </w:rPr>
        <w:t xml:space="preserve"> Permisos de construcción de bodegas, industrias, comercios y grandes construcciones:</w:t>
      </w:r>
    </w:p>
    <w:p w:rsidR="00032ED6" w:rsidRPr="00032ED6" w:rsidRDefault="00032ED6" w:rsidP="00032ED6">
      <w:pPr>
        <w:pStyle w:val="Prrafodelista"/>
        <w:widowControl w:val="0"/>
        <w:numPr>
          <w:ilvl w:val="0"/>
          <w:numId w:val="9"/>
        </w:numPr>
        <w:tabs>
          <w:tab w:val="left" w:pos="426"/>
        </w:tabs>
        <w:autoSpaceDE w:val="0"/>
        <w:autoSpaceDN w:val="0"/>
        <w:spacing w:after="0" w:line="360" w:lineRule="auto"/>
        <w:ind w:hanging="744"/>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2"/>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hasta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40</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7"/>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41</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120</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sz w:val="24"/>
                <w:szCs w:val="24"/>
                <w:lang w:val="es-419"/>
              </w:rPr>
              <w:t>3.- Por cada permios de construcción de 121 a 240 metros 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58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9"/>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 madera y paja o</w:t>
      </w:r>
      <w:r w:rsidRPr="00032ED6">
        <w:rPr>
          <w:rFonts w:ascii="Arial" w:hAnsi="Arial" w:cs="Arial"/>
          <w:spacing w:val="-15"/>
          <w:w w:val="105"/>
          <w:sz w:val="24"/>
          <w:szCs w:val="24"/>
        </w:rPr>
        <w:t xml:space="preserve"> </w:t>
      </w:r>
      <w:r w:rsidRPr="00032ED6">
        <w:rPr>
          <w:rFonts w:ascii="Arial" w:hAnsi="Arial" w:cs="Arial"/>
          <w:w w:val="105"/>
          <w:sz w:val="24"/>
          <w:szCs w:val="24"/>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hasta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40</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7"/>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$ 19.00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41</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120</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$ 19.00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w w:val="105"/>
                <w:sz w:val="24"/>
                <w:szCs w:val="24"/>
                <w:lang w:val="es-419"/>
              </w:rPr>
            </w:pPr>
            <w:r w:rsidRPr="00032ED6">
              <w:rPr>
                <w:rFonts w:ascii="Arial" w:hAnsi="Arial" w:cs="Arial"/>
                <w:w w:val="105"/>
                <w:sz w:val="24"/>
                <w:szCs w:val="24"/>
                <w:lang w:val="es-419"/>
              </w:rPr>
              <w:t>3.- Por cada permiso de construcción de 121 a 240 metros cuadrados</w:t>
            </w:r>
          </w:p>
        </w:tc>
        <w:tc>
          <w:tcPr>
            <w:tcW w:w="1310" w:type="pct"/>
          </w:tcPr>
          <w:p w:rsidR="00032ED6" w:rsidRPr="00032ED6" w:rsidRDefault="00032ED6" w:rsidP="00032ED6">
            <w:pPr>
              <w:pStyle w:val="TableParagraph"/>
              <w:spacing w:line="360" w:lineRule="auto"/>
              <w:rPr>
                <w:rFonts w:ascii="Arial" w:hAnsi="Arial" w:cs="Arial"/>
                <w:w w:val="105"/>
                <w:sz w:val="24"/>
                <w:szCs w:val="24"/>
              </w:rPr>
            </w:pPr>
            <w:r w:rsidRPr="00032ED6">
              <w:rPr>
                <w:rFonts w:ascii="Arial" w:hAnsi="Arial" w:cs="Arial"/>
                <w:w w:val="105"/>
                <w:sz w:val="24"/>
                <w:szCs w:val="24"/>
              </w:rPr>
              <w:t>$ 19.00 por M2</w:t>
            </w:r>
          </w:p>
        </w:tc>
      </w:tr>
      <w:tr w:rsidR="00032ED6" w:rsidRPr="00032ED6" w:rsidTr="00032ED6">
        <w:trPr>
          <w:trHeight w:val="670"/>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3"/>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3"/>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2"/>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3"/>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241</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cuadrados</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en adelante.</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$ 19.00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9"/>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Vigueta y</w:t>
      </w:r>
      <w:r w:rsidRPr="00032ED6">
        <w:rPr>
          <w:rFonts w:ascii="Arial" w:hAnsi="Arial" w:cs="Arial"/>
          <w:spacing w:val="-7"/>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 Por cada permiso de construcción de hasta 40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 Por cada permiso de construcción de 41 a 120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787"/>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 adelante.</w:t>
            </w:r>
          </w:p>
        </w:tc>
        <w:tc>
          <w:tcPr>
            <w:tcW w:w="1310" w:type="pct"/>
          </w:tcPr>
          <w:p w:rsidR="00032ED6" w:rsidRPr="00032ED6" w:rsidRDefault="00032ED6" w:rsidP="00032ED6">
            <w:pPr>
              <w:pStyle w:val="TableParagraph"/>
              <w:spacing w:line="360" w:lineRule="auto"/>
              <w:rPr>
                <w:rFonts w:ascii="Arial" w:hAnsi="Arial" w:cs="Arial"/>
                <w:sz w:val="24"/>
                <w:szCs w:val="24"/>
                <w:lang w:val="es-419"/>
              </w:rPr>
            </w:pPr>
          </w:p>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Textoindependiente"/>
        <w:tabs>
          <w:tab w:val="left" w:pos="6109"/>
        </w:tabs>
        <w:spacing w:after="0" w:line="360" w:lineRule="auto"/>
        <w:rPr>
          <w:rFonts w:cs="Arial"/>
          <w:b w:val="0"/>
          <w:i w:val="0"/>
          <w:szCs w:val="24"/>
          <w:u w:val="none"/>
          <w:lang w:val="es-419"/>
        </w:rPr>
      </w:pPr>
      <w:r w:rsidRPr="00032ED6">
        <w:rPr>
          <w:rFonts w:cs="Arial"/>
          <w:i w:val="0"/>
          <w:w w:val="105"/>
          <w:szCs w:val="24"/>
          <w:u w:val="none"/>
          <w:lang w:val="es-419"/>
        </w:rPr>
        <w:t>III.-</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remodelación               </w:t>
      </w:r>
      <w:r w:rsidR="003D7AB5">
        <w:rPr>
          <w:rFonts w:cs="Arial"/>
          <w:b w:val="0"/>
          <w:i w:val="0"/>
          <w:w w:val="105"/>
          <w:szCs w:val="24"/>
          <w:u w:val="none"/>
          <w:lang w:val="es-419"/>
        </w:rPr>
        <w:tab/>
      </w:r>
      <w:r w:rsidR="003D7AB5">
        <w:rPr>
          <w:rFonts w:cs="Arial"/>
          <w:b w:val="0"/>
          <w:i w:val="0"/>
          <w:w w:val="105"/>
          <w:szCs w:val="24"/>
          <w:u w:val="none"/>
          <w:lang w:val="es-419"/>
        </w:rPr>
        <w:tab/>
      </w:r>
      <w:r w:rsidR="003D7AB5">
        <w:rPr>
          <w:rFonts w:cs="Arial"/>
          <w:b w:val="0"/>
          <w:i w:val="0"/>
          <w:w w:val="105"/>
          <w:szCs w:val="24"/>
          <w:u w:val="none"/>
          <w:lang w:val="es-419"/>
        </w:rPr>
        <w:tab/>
      </w:r>
      <w:r w:rsidRPr="00032ED6">
        <w:rPr>
          <w:rFonts w:cs="Arial"/>
          <w:b w:val="0"/>
          <w:i w:val="0"/>
          <w:w w:val="105"/>
          <w:szCs w:val="24"/>
          <w:u w:val="none"/>
          <w:lang w:val="es-419"/>
        </w:rPr>
        <w:t xml:space="preserve">   </w:t>
      </w:r>
      <w:r w:rsidR="003D7AB5">
        <w:rPr>
          <w:rFonts w:cs="Arial"/>
          <w:b w:val="0"/>
          <w:i w:val="0"/>
          <w:w w:val="105"/>
          <w:szCs w:val="24"/>
          <w:u w:val="none"/>
          <w:lang w:val="es-419"/>
        </w:rPr>
        <w:t xml:space="preserve"> </w:t>
      </w:r>
      <w:r w:rsidRPr="00032ED6">
        <w:rPr>
          <w:rFonts w:cs="Arial"/>
          <w:b w:val="0"/>
          <w:i w:val="0"/>
          <w:w w:val="105"/>
          <w:szCs w:val="24"/>
          <w:u w:val="none"/>
          <w:lang w:val="es-419"/>
        </w:rPr>
        <w:t>$ 20.00 por</w:t>
      </w:r>
      <w:r w:rsidRPr="00032ED6">
        <w:rPr>
          <w:rFonts w:cs="Arial"/>
          <w:b w:val="0"/>
          <w:i w:val="0"/>
          <w:spacing w:val="-7"/>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09"/>
        </w:tabs>
        <w:spacing w:after="0" w:line="360" w:lineRule="auto"/>
        <w:rPr>
          <w:rFonts w:cs="Arial"/>
          <w:b w:val="0"/>
          <w:i w:val="0"/>
          <w:szCs w:val="24"/>
          <w:u w:val="none"/>
          <w:lang w:val="es-419"/>
        </w:rPr>
      </w:pPr>
      <w:r w:rsidRPr="00032ED6">
        <w:rPr>
          <w:rFonts w:cs="Arial"/>
          <w:i w:val="0"/>
          <w:w w:val="105"/>
          <w:szCs w:val="24"/>
          <w:u w:val="none"/>
          <w:lang w:val="es-419"/>
        </w:rPr>
        <w:t>IV.-</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ampliación                     </w:t>
      </w:r>
      <w:r w:rsidR="003D7AB5">
        <w:rPr>
          <w:rFonts w:cs="Arial"/>
          <w:b w:val="0"/>
          <w:i w:val="0"/>
          <w:w w:val="105"/>
          <w:szCs w:val="24"/>
          <w:u w:val="none"/>
          <w:lang w:val="es-419"/>
        </w:rPr>
        <w:tab/>
      </w:r>
      <w:r w:rsidR="003D7AB5">
        <w:rPr>
          <w:rFonts w:cs="Arial"/>
          <w:b w:val="0"/>
          <w:i w:val="0"/>
          <w:w w:val="105"/>
          <w:szCs w:val="24"/>
          <w:u w:val="none"/>
          <w:lang w:val="es-419"/>
        </w:rPr>
        <w:tab/>
      </w:r>
      <w:r w:rsidR="003D7AB5">
        <w:rPr>
          <w:rFonts w:cs="Arial"/>
          <w:b w:val="0"/>
          <w:i w:val="0"/>
          <w:w w:val="105"/>
          <w:szCs w:val="24"/>
          <w:u w:val="none"/>
          <w:lang w:val="es-419"/>
        </w:rPr>
        <w:tab/>
        <w:t xml:space="preserve">  </w:t>
      </w:r>
      <w:r w:rsidRPr="00032ED6">
        <w:rPr>
          <w:rFonts w:cs="Arial"/>
          <w:b w:val="0"/>
          <w:i w:val="0"/>
          <w:w w:val="105"/>
          <w:szCs w:val="24"/>
          <w:u w:val="none"/>
          <w:lang w:val="es-419"/>
        </w:rPr>
        <w:t xml:space="preserve"> </w:t>
      </w:r>
      <w:r w:rsidR="003D7AB5">
        <w:rPr>
          <w:rFonts w:cs="Arial"/>
          <w:b w:val="0"/>
          <w:i w:val="0"/>
          <w:w w:val="105"/>
          <w:szCs w:val="24"/>
          <w:u w:val="none"/>
          <w:lang w:val="es-419"/>
        </w:rPr>
        <w:t xml:space="preserve"> </w:t>
      </w:r>
      <w:r w:rsidRPr="00032ED6">
        <w:rPr>
          <w:rFonts w:cs="Arial"/>
          <w:b w:val="0"/>
          <w:i w:val="0"/>
          <w:w w:val="105"/>
          <w:szCs w:val="24"/>
          <w:u w:val="none"/>
          <w:lang w:val="es-419"/>
        </w:rPr>
        <w:t>$ 20.00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10"/>
        </w:tabs>
        <w:spacing w:after="0" w:line="360" w:lineRule="auto"/>
        <w:rPr>
          <w:rFonts w:cs="Arial"/>
          <w:b w:val="0"/>
          <w:i w:val="0"/>
          <w:szCs w:val="24"/>
          <w:u w:val="none"/>
          <w:lang w:val="es-419"/>
        </w:rPr>
      </w:pPr>
      <w:r w:rsidRPr="00032ED6">
        <w:rPr>
          <w:rFonts w:cs="Arial"/>
          <w:i w:val="0"/>
          <w:w w:val="105"/>
          <w:szCs w:val="24"/>
          <w:u w:val="none"/>
          <w:lang w:val="es-419"/>
        </w:rPr>
        <w:t>V.-</w:t>
      </w:r>
      <w:r w:rsidRPr="00032ED6">
        <w:rPr>
          <w:rFonts w:cs="Arial"/>
          <w:b w:val="0"/>
          <w:i w:val="0"/>
          <w:w w:val="105"/>
          <w:szCs w:val="24"/>
          <w:u w:val="none"/>
          <w:lang w:val="es-419"/>
        </w:rPr>
        <w:t xml:space="preserve"> Por</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permiso 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 xml:space="preserve">desmonte con maquinaria       </w:t>
      </w:r>
      <w:r w:rsidR="003D7AB5">
        <w:rPr>
          <w:rFonts w:cs="Arial"/>
          <w:b w:val="0"/>
          <w:i w:val="0"/>
          <w:w w:val="105"/>
          <w:szCs w:val="24"/>
          <w:u w:val="none"/>
          <w:lang w:val="es-419"/>
        </w:rPr>
        <w:tab/>
      </w:r>
      <w:r w:rsidR="003D7AB5">
        <w:rPr>
          <w:rFonts w:cs="Arial"/>
          <w:b w:val="0"/>
          <w:i w:val="0"/>
          <w:w w:val="105"/>
          <w:szCs w:val="24"/>
          <w:u w:val="none"/>
          <w:lang w:val="es-419"/>
        </w:rPr>
        <w:tab/>
        <w:t xml:space="preserve">    </w:t>
      </w:r>
      <w:r w:rsidRPr="00032ED6">
        <w:rPr>
          <w:rFonts w:cs="Arial"/>
          <w:b w:val="0"/>
          <w:i w:val="0"/>
          <w:w w:val="105"/>
          <w:szCs w:val="24"/>
          <w:u w:val="none"/>
          <w:lang w:val="es-419"/>
        </w:rPr>
        <w:t>$ 30.00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60"/>
        </w:tabs>
        <w:spacing w:after="0" w:line="360" w:lineRule="auto"/>
        <w:rPr>
          <w:rFonts w:cs="Arial"/>
          <w:b w:val="0"/>
          <w:i w:val="0"/>
          <w:szCs w:val="24"/>
          <w:u w:val="none"/>
          <w:lang w:val="es-419"/>
        </w:rPr>
      </w:pPr>
      <w:r w:rsidRPr="00032ED6">
        <w:rPr>
          <w:rFonts w:cs="Arial"/>
          <w:i w:val="0"/>
          <w:w w:val="105"/>
          <w:szCs w:val="24"/>
          <w:u w:val="none"/>
          <w:lang w:val="es-419"/>
        </w:rPr>
        <w:t>VI.-</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ruptura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banquetas,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 xml:space="preserve">empedrados </w:t>
      </w:r>
      <w:r w:rsidR="003D7AB5">
        <w:rPr>
          <w:rFonts w:cs="Arial"/>
          <w:b w:val="0"/>
          <w:i w:val="0"/>
          <w:w w:val="105"/>
          <w:szCs w:val="24"/>
          <w:u w:val="none"/>
          <w:lang w:val="es-419"/>
        </w:rPr>
        <w:t xml:space="preserve">  </w:t>
      </w:r>
      <w:r w:rsidRPr="00032ED6">
        <w:rPr>
          <w:rFonts w:cs="Arial"/>
          <w:b w:val="0"/>
          <w:i w:val="0"/>
          <w:w w:val="105"/>
          <w:szCs w:val="24"/>
          <w:u w:val="none"/>
          <w:lang w:val="es-419"/>
        </w:rPr>
        <w:t>$ 30.00 por</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65"/>
        </w:tabs>
        <w:spacing w:after="0" w:line="360" w:lineRule="auto"/>
        <w:rPr>
          <w:rFonts w:cs="Arial"/>
          <w:b w:val="0"/>
          <w:i w:val="0"/>
          <w:szCs w:val="24"/>
          <w:u w:val="none"/>
          <w:lang w:val="es-419"/>
        </w:rPr>
      </w:pPr>
      <w:r w:rsidRPr="00032ED6">
        <w:rPr>
          <w:rFonts w:cs="Arial"/>
          <w:i w:val="0"/>
          <w:w w:val="105"/>
          <w:szCs w:val="24"/>
          <w:u w:val="none"/>
          <w:lang w:val="es-419"/>
        </w:rPr>
        <w:t>VII.-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albercas               </w:t>
      </w:r>
      <w:r w:rsidR="003D7AB5">
        <w:rPr>
          <w:rFonts w:cs="Arial"/>
          <w:b w:val="0"/>
          <w:i w:val="0"/>
          <w:w w:val="105"/>
          <w:szCs w:val="24"/>
          <w:u w:val="none"/>
          <w:lang w:val="es-419"/>
        </w:rPr>
        <w:t xml:space="preserve">              </w:t>
      </w:r>
      <w:r w:rsidRPr="00032ED6">
        <w:rPr>
          <w:rFonts w:cs="Arial"/>
          <w:b w:val="0"/>
          <w:i w:val="0"/>
          <w:w w:val="105"/>
          <w:szCs w:val="24"/>
          <w:u w:val="none"/>
          <w:lang w:val="es-419"/>
        </w:rPr>
        <w:t>$ 35.00 por M3 de</w:t>
      </w:r>
      <w:r w:rsidRPr="00032ED6">
        <w:rPr>
          <w:rFonts w:cs="Arial"/>
          <w:b w:val="0"/>
          <w:i w:val="0"/>
          <w:spacing w:val="-36"/>
          <w:w w:val="105"/>
          <w:szCs w:val="24"/>
          <w:u w:val="none"/>
          <w:lang w:val="es-419"/>
        </w:rPr>
        <w:t xml:space="preserve"> </w:t>
      </w:r>
      <w:r w:rsidRPr="00032ED6">
        <w:rPr>
          <w:rFonts w:cs="Arial"/>
          <w:b w:val="0"/>
          <w:i w:val="0"/>
          <w:w w:val="105"/>
          <w:szCs w:val="24"/>
          <w:u w:val="none"/>
          <w:lang w:val="es-419"/>
        </w:rPr>
        <w:t>capacidad</w:t>
      </w:r>
    </w:p>
    <w:p w:rsidR="00032ED6" w:rsidRPr="00032ED6" w:rsidRDefault="00032ED6" w:rsidP="00032ED6">
      <w:pPr>
        <w:pStyle w:val="Textoindependiente"/>
        <w:tabs>
          <w:tab w:val="left" w:pos="6109"/>
        </w:tabs>
        <w:spacing w:after="0" w:line="360" w:lineRule="auto"/>
        <w:rPr>
          <w:rFonts w:cs="Arial"/>
          <w:b w:val="0"/>
          <w:i w:val="0"/>
          <w:szCs w:val="24"/>
          <w:u w:val="none"/>
          <w:lang w:val="es-419"/>
        </w:rPr>
      </w:pPr>
      <w:r w:rsidRPr="00032ED6">
        <w:rPr>
          <w:rFonts w:cs="Arial"/>
          <w:i w:val="0"/>
          <w:w w:val="105"/>
          <w:szCs w:val="24"/>
          <w:u w:val="none"/>
          <w:lang w:val="es-419"/>
        </w:rPr>
        <w:t>VIII.-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 xml:space="preserve">pozos                  </w:t>
      </w:r>
      <w:r w:rsidR="003D7AB5">
        <w:rPr>
          <w:rFonts w:cs="Arial"/>
          <w:b w:val="0"/>
          <w:i w:val="0"/>
          <w:w w:val="105"/>
          <w:szCs w:val="24"/>
          <w:u w:val="none"/>
          <w:lang w:val="es-419"/>
        </w:rPr>
        <w:t xml:space="preserve">                    </w:t>
      </w:r>
      <w:r w:rsidRPr="00032ED6">
        <w:rPr>
          <w:rFonts w:cs="Arial"/>
          <w:b w:val="0"/>
          <w:i w:val="0"/>
          <w:w w:val="105"/>
          <w:szCs w:val="24"/>
          <w:u w:val="none"/>
          <w:lang w:val="es-419"/>
        </w:rPr>
        <w:t>$ 35.00 por ML de</w:t>
      </w:r>
      <w:r w:rsidRPr="00032ED6">
        <w:rPr>
          <w:rFonts w:cs="Arial"/>
          <w:b w:val="0"/>
          <w:i w:val="0"/>
          <w:spacing w:val="-35"/>
          <w:w w:val="105"/>
          <w:szCs w:val="24"/>
          <w:u w:val="none"/>
          <w:lang w:val="es-419"/>
        </w:rPr>
        <w:t xml:space="preserve"> </w:t>
      </w:r>
      <w:r w:rsidRPr="00032ED6">
        <w:rPr>
          <w:rFonts w:cs="Arial"/>
          <w:b w:val="0"/>
          <w:i w:val="0"/>
          <w:w w:val="105"/>
          <w:szCs w:val="24"/>
          <w:u w:val="none"/>
          <w:lang w:val="es-419"/>
        </w:rPr>
        <w:t>profundidad</w:t>
      </w:r>
    </w:p>
    <w:p w:rsidR="00032ED6" w:rsidRPr="00032ED6" w:rsidRDefault="00032ED6" w:rsidP="00032ED6">
      <w:pPr>
        <w:pStyle w:val="Textoindependiente"/>
        <w:tabs>
          <w:tab w:val="left" w:pos="6084"/>
        </w:tabs>
        <w:spacing w:after="0" w:line="360" w:lineRule="auto"/>
        <w:rPr>
          <w:rFonts w:cs="Arial"/>
          <w:b w:val="0"/>
          <w:i w:val="0"/>
          <w:szCs w:val="24"/>
          <w:u w:val="none"/>
          <w:lang w:val="es-419"/>
        </w:rPr>
      </w:pPr>
      <w:r w:rsidRPr="00032ED6">
        <w:rPr>
          <w:rFonts w:cs="Arial"/>
          <w:i w:val="0"/>
          <w:w w:val="105"/>
          <w:szCs w:val="24"/>
          <w:u w:val="none"/>
          <w:lang w:val="es-419"/>
        </w:rPr>
        <w:t>IX.-</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autorización</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bardas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u</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obras </w:t>
      </w:r>
      <w:r w:rsidR="003D7AB5">
        <w:rPr>
          <w:rFonts w:cs="Arial"/>
          <w:b w:val="0"/>
          <w:i w:val="0"/>
          <w:w w:val="105"/>
          <w:szCs w:val="24"/>
          <w:u w:val="none"/>
          <w:lang w:val="es-419"/>
        </w:rPr>
        <w:t xml:space="preserve">  </w:t>
      </w:r>
      <w:r w:rsidRPr="00032ED6">
        <w:rPr>
          <w:rFonts w:cs="Arial"/>
          <w:b w:val="0"/>
          <w:i w:val="0"/>
          <w:w w:val="105"/>
          <w:szCs w:val="24"/>
          <w:u w:val="none"/>
          <w:lang w:val="es-419"/>
        </w:rPr>
        <w:t>$ 45.00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083"/>
        </w:tabs>
        <w:spacing w:after="0" w:line="360" w:lineRule="auto"/>
        <w:rPr>
          <w:rFonts w:cs="Arial"/>
          <w:b w:val="0"/>
          <w:i w:val="0"/>
          <w:w w:val="105"/>
          <w:szCs w:val="24"/>
          <w:u w:val="none"/>
          <w:lang w:val="es-419"/>
        </w:rPr>
      </w:pPr>
      <w:r w:rsidRPr="00032ED6">
        <w:rPr>
          <w:rFonts w:cs="Arial"/>
          <w:i w:val="0"/>
          <w:w w:val="105"/>
          <w:szCs w:val="24"/>
          <w:u w:val="none"/>
          <w:lang w:val="es-419"/>
        </w:rPr>
        <w:t>X.-</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autorización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demolición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bardas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u</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obras </w:t>
      </w:r>
      <w:r w:rsidR="003D7AB5">
        <w:rPr>
          <w:rFonts w:cs="Arial"/>
          <w:b w:val="0"/>
          <w:i w:val="0"/>
          <w:w w:val="105"/>
          <w:szCs w:val="24"/>
          <w:u w:val="none"/>
          <w:lang w:val="es-419"/>
        </w:rPr>
        <w:t xml:space="preserve">      </w:t>
      </w:r>
      <w:r w:rsidRPr="00032ED6">
        <w:rPr>
          <w:rFonts w:cs="Arial"/>
          <w:b w:val="0"/>
          <w:i w:val="0"/>
          <w:w w:val="105"/>
          <w:szCs w:val="24"/>
          <w:u w:val="none"/>
          <w:lang w:val="es-419"/>
        </w:rPr>
        <w:t>$ 25.00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083"/>
        </w:tabs>
        <w:spacing w:after="0" w:line="360" w:lineRule="auto"/>
        <w:rPr>
          <w:rFonts w:cs="Arial"/>
          <w:b w:val="0"/>
          <w:i w:val="0"/>
          <w:szCs w:val="24"/>
          <w:u w:val="none"/>
          <w:lang w:val="es-419"/>
        </w:rPr>
      </w:pPr>
      <w:r w:rsidRPr="00032ED6">
        <w:rPr>
          <w:rFonts w:cs="Arial"/>
          <w:i w:val="0"/>
          <w:w w:val="105"/>
          <w:szCs w:val="24"/>
          <w:u w:val="none"/>
          <w:lang w:val="es-419"/>
        </w:rPr>
        <w:t>XI.-</w:t>
      </w:r>
      <w:r w:rsidRPr="00032ED6">
        <w:rPr>
          <w:rFonts w:cs="Arial"/>
          <w:b w:val="0"/>
          <w:i w:val="0"/>
          <w:w w:val="105"/>
          <w:szCs w:val="24"/>
          <w:u w:val="none"/>
          <w:lang w:val="es-419"/>
        </w:rPr>
        <w:t xml:space="preserve"> Por cada autorización para la instalación de postes y/o torres para el suministro de energía eléctrica o señal de telecomunicaciones.                          $30 por unidad</w:t>
      </w:r>
    </w:p>
    <w:p w:rsidR="00032ED6" w:rsidRPr="00032ED6" w:rsidRDefault="00032ED6" w:rsidP="00F6215C">
      <w:pPr>
        <w:pStyle w:val="Textoindependiente"/>
        <w:spacing w:after="0"/>
        <w:rPr>
          <w:rFonts w:cs="Arial"/>
          <w:b w:val="0"/>
          <w:i w:val="0"/>
          <w:szCs w:val="24"/>
          <w:u w:val="none"/>
          <w:lang w:val="es-419"/>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XII.-</w:t>
      </w:r>
      <w:r w:rsidRPr="00032ED6">
        <w:rPr>
          <w:rFonts w:cs="Arial"/>
          <w:b w:val="0"/>
          <w:i w:val="0"/>
          <w:w w:val="105"/>
          <w:szCs w:val="24"/>
          <w:u w:val="none"/>
          <w:lang w:val="es-419"/>
        </w:rPr>
        <w:t xml:space="preserve"> Por inspección para el otorgamiento de la constancia de terminación de obra:</w:t>
      </w:r>
    </w:p>
    <w:p w:rsidR="00032ED6" w:rsidRPr="00032ED6" w:rsidRDefault="00032ED6" w:rsidP="00032ED6">
      <w:pPr>
        <w:pStyle w:val="Prrafodelista"/>
        <w:widowControl w:val="0"/>
        <w:numPr>
          <w:ilvl w:val="0"/>
          <w:numId w:val="10"/>
        </w:numPr>
        <w:tabs>
          <w:tab w:val="left" w:pos="426"/>
        </w:tabs>
        <w:autoSpaceDE w:val="0"/>
        <w:autoSpaceDN w:val="0"/>
        <w:spacing w:after="0" w:line="360" w:lineRule="auto"/>
        <w:ind w:left="553"/>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2"/>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bl>
    <w:p w:rsidR="00032ED6" w:rsidRPr="00032ED6" w:rsidRDefault="00032ED6" w:rsidP="000C78D2">
      <w:pPr>
        <w:pStyle w:val="Textoindependiente"/>
        <w:spacing w:after="0"/>
        <w:rPr>
          <w:rFonts w:cs="Arial"/>
          <w:b w:val="0"/>
          <w:i w:val="0"/>
          <w:szCs w:val="24"/>
          <w:u w:val="none"/>
        </w:rPr>
      </w:pPr>
    </w:p>
    <w:p w:rsidR="00032ED6" w:rsidRPr="00032ED6" w:rsidRDefault="00032ED6" w:rsidP="00032ED6">
      <w:pPr>
        <w:pStyle w:val="Prrafodelista"/>
        <w:widowControl w:val="0"/>
        <w:numPr>
          <w:ilvl w:val="0"/>
          <w:numId w:val="10"/>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w:t>
      </w:r>
      <w:r w:rsidRPr="00032ED6">
        <w:rPr>
          <w:rFonts w:ascii="Arial" w:hAnsi="Arial" w:cs="Arial"/>
          <w:spacing w:val="-17"/>
          <w:w w:val="105"/>
          <w:sz w:val="24"/>
          <w:szCs w:val="24"/>
        </w:rPr>
        <w:t xml:space="preserve"> </w:t>
      </w:r>
      <w:r w:rsidRPr="00032ED6">
        <w:rPr>
          <w:rFonts w:ascii="Arial" w:hAnsi="Arial" w:cs="Arial"/>
          <w:w w:val="105"/>
          <w:sz w:val="24"/>
          <w:szCs w:val="24"/>
        </w:rPr>
        <w:t>madera</w:t>
      </w:r>
      <w:r w:rsidRPr="00032ED6">
        <w:rPr>
          <w:rFonts w:ascii="Arial" w:hAnsi="Arial" w:cs="Arial"/>
          <w:spacing w:val="-17"/>
          <w:w w:val="105"/>
          <w:sz w:val="24"/>
          <w:szCs w:val="24"/>
        </w:rPr>
        <w:t xml:space="preserve"> </w:t>
      </w:r>
      <w:r w:rsidRPr="00032ED6">
        <w:rPr>
          <w:rFonts w:ascii="Arial" w:hAnsi="Arial" w:cs="Arial"/>
          <w:w w:val="105"/>
          <w:sz w:val="24"/>
          <w:szCs w:val="24"/>
        </w:rPr>
        <w:t>y</w:t>
      </w:r>
      <w:r w:rsidRPr="00032ED6">
        <w:rPr>
          <w:rFonts w:ascii="Arial" w:hAnsi="Arial" w:cs="Arial"/>
          <w:spacing w:val="-16"/>
          <w:w w:val="105"/>
          <w:sz w:val="24"/>
          <w:szCs w:val="24"/>
        </w:rPr>
        <w:t xml:space="preserve"> </w:t>
      </w:r>
      <w:r w:rsidRPr="00032ED6">
        <w:rPr>
          <w:rFonts w:ascii="Arial" w:hAnsi="Arial" w:cs="Arial"/>
          <w:w w:val="105"/>
          <w:sz w:val="24"/>
          <w:szCs w:val="24"/>
        </w:rPr>
        <w:t>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7"/>
        <w:gridCol w:w="3436"/>
      </w:tblGrid>
      <w:tr w:rsidR="00032ED6" w:rsidRPr="00032ED6" w:rsidTr="00032ED6">
        <w:trPr>
          <w:trHeight w:val="334"/>
        </w:trPr>
        <w:tc>
          <w:tcPr>
            <w:tcW w:w="3115"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15"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15"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15"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bl>
    <w:p w:rsidR="00032ED6" w:rsidRPr="00032ED6" w:rsidRDefault="00032ED6" w:rsidP="000C78D2">
      <w:pPr>
        <w:pStyle w:val="Textoindependiente"/>
        <w:spacing w:after="0"/>
        <w:rPr>
          <w:rFonts w:cs="Arial"/>
          <w:b w:val="0"/>
          <w:i w:val="0"/>
          <w:szCs w:val="24"/>
          <w:u w:val="none"/>
        </w:rPr>
      </w:pPr>
    </w:p>
    <w:p w:rsidR="00032ED6" w:rsidRPr="00032ED6" w:rsidRDefault="00032ED6" w:rsidP="00032ED6">
      <w:pPr>
        <w:pStyle w:val="Prrafodelista"/>
        <w:widowControl w:val="0"/>
        <w:numPr>
          <w:ilvl w:val="0"/>
          <w:numId w:val="10"/>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Vigueta</w:t>
      </w:r>
      <w:r w:rsidRPr="00032ED6">
        <w:rPr>
          <w:rFonts w:ascii="Arial" w:hAnsi="Arial" w:cs="Arial"/>
          <w:spacing w:val="-29"/>
          <w:w w:val="105"/>
          <w:sz w:val="24"/>
          <w:szCs w:val="24"/>
        </w:rPr>
        <w:t xml:space="preserve"> </w:t>
      </w:r>
      <w:r w:rsidRPr="00032ED6">
        <w:rPr>
          <w:rFonts w:ascii="Arial" w:hAnsi="Arial" w:cs="Arial"/>
          <w:w w:val="105"/>
          <w:sz w:val="24"/>
          <w:szCs w:val="24"/>
        </w:rPr>
        <w:t>y</w:t>
      </w:r>
      <w:r w:rsidRPr="00032ED6">
        <w:rPr>
          <w:rFonts w:ascii="Arial" w:hAnsi="Arial" w:cs="Arial"/>
          <w:spacing w:val="-30"/>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33.00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$ 337.00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42.00 por M2</w:t>
            </w:r>
          </w:p>
        </w:tc>
      </w:tr>
    </w:tbl>
    <w:p w:rsidR="00032ED6" w:rsidRPr="00032ED6" w:rsidRDefault="00032ED6" w:rsidP="000C78D2">
      <w:pPr>
        <w:pStyle w:val="Textoindependiente"/>
        <w:spacing w:after="0"/>
        <w:rPr>
          <w:rFonts w:cs="Arial"/>
          <w:b w:val="0"/>
          <w:i w:val="0"/>
          <w:szCs w:val="24"/>
          <w:u w:val="none"/>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XIII.-</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inspección,</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revisión</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planos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alineamientos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del</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terreno</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el</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otorgamiento</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licencia 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viviendas</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cuyo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uso</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sea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bodegas,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industrias,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comercio,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entre otras:</w:t>
      </w:r>
    </w:p>
    <w:p w:rsidR="00032ED6" w:rsidRPr="00032ED6" w:rsidRDefault="00032ED6" w:rsidP="00F6215C">
      <w:pPr>
        <w:pStyle w:val="Prrafodelista"/>
        <w:widowControl w:val="0"/>
        <w:numPr>
          <w:ilvl w:val="0"/>
          <w:numId w:val="11"/>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2"/>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6"/>
        <w:gridCol w:w="3397"/>
      </w:tblGrid>
      <w:tr w:rsidR="00032ED6" w:rsidRPr="00032ED6" w:rsidTr="00032ED6">
        <w:trPr>
          <w:trHeight w:val="335"/>
        </w:trPr>
        <w:tc>
          <w:tcPr>
            <w:tcW w:w="313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335"/>
        </w:trPr>
        <w:tc>
          <w:tcPr>
            <w:tcW w:w="313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$ 25.00 por M2</w:t>
            </w:r>
          </w:p>
        </w:tc>
      </w:tr>
      <w:tr w:rsidR="00032ED6" w:rsidRPr="00032ED6" w:rsidTr="00032ED6">
        <w:trPr>
          <w:trHeight w:val="333"/>
        </w:trPr>
        <w:tc>
          <w:tcPr>
            <w:tcW w:w="313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$ 30.00 por M2</w:t>
            </w:r>
          </w:p>
        </w:tc>
      </w:tr>
      <w:tr w:rsidR="00032ED6" w:rsidRPr="00032ED6" w:rsidTr="00032ED6">
        <w:trPr>
          <w:trHeight w:val="336"/>
        </w:trPr>
        <w:tc>
          <w:tcPr>
            <w:tcW w:w="313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$ 35.00 por M2</w:t>
            </w:r>
          </w:p>
        </w:tc>
      </w:tr>
    </w:tbl>
    <w:p w:rsidR="00032ED6" w:rsidRPr="00032ED6" w:rsidRDefault="00032ED6" w:rsidP="000C78D2">
      <w:pPr>
        <w:pStyle w:val="Textoindependiente"/>
        <w:spacing w:after="0"/>
        <w:rPr>
          <w:rFonts w:cs="Arial"/>
          <w:b w:val="0"/>
          <w:i w:val="0"/>
          <w:szCs w:val="24"/>
          <w:u w:val="none"/>
        </w:rPr>
      </w:pPr>
    </w:p>
    <w:p w:rsidR="00032ED6" w:rsidRPr="00032ED6" w:rsidRDefault="00032ED6" w:rsidP="00032ED6">
      <w:pPr>
        <w:pStyle w:val="Prrafodelista"/>
        <w:widowControl w:val="0"/>
        <w:numPr>
          <w:ilvl w:val="0"/>
          <w:numId w:val="11"/>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 madera y paja o</w:t>
      </w:r>
      <w:r w:rsidRPr="00032ED6">
        <w:rPr>
          <w:rFonts w:ascii="Arial" w:hAnsi="Arial" w:cs="Arial"/>
          <w:spacing w:val="-15"/>
          <w:w w:val="105"/>
          <w:sz w:val="24"/>
          <w:szCs w:val="24"/>
        </w:rPr>
        <w:t xml:space="preserve"> </w:t>
      </w:r>
      <w:r w:rsidRPr="00032ED6">
        <w:rPr>
          <w:rFonts w:ascii="Arial" w:hAnsi="Arial" w:cs="Arial"/>
          <w:w w:val="105"/>
          <w:sz w:val="24"/>
          <w:szCs w:val="24"/>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$ 28.00 por M2</w:t>
            </w:r>
          </w:p>
        </w:tc>
      </w:tr>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$ 35.00 por M2</w:t>
            </w:r>
          </w:p>
        </w:tc>
      </w:tr>
      <w:tr w:rsidR="00032ED6" w:rsidRPr="00032ED6" w:rsidTr="00032ED6">
        <w:trPr>
          <w:trHeight w:val="336"/>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$ 40.00 por M2</w:t>
            </w:r>
          </w:p>
        </w:tc>
      </w:tr>
    </w:tbl>
    <w:p w:rsidR="00032ED6" w:rsidRPr="00032ED6" w:rsidRDefault="00032ED6" w:rsidP="000C78D2">
      <w:pPr>
        <w:pStyle w:val="Textoindependiente"/>
        <w:spacing w:after="0"/>
        <w:rPr>
          <w:rFonts w:cs="Arial"/>
          <w:b w:val="0"/>
          <w:i w:val="0"/>
          <w:szCs w:val="24"/>
          <w:u w:val="none"/>
        </w:rPr>
      </w:pPr>
    </w:p>
    <w:p w:rsidR="00032ED6" w:rsidRPr="00032ED6" w:rsidRDefault="00032ED6" w:rsidP="00032ED6">
      <w:pPr>
        <w:pStyle w:val="Prrafodelista"/>
        <w:widowControl w:val="0"/>
        <w:numPr>
          <w:ilvl w:val="0"/>
          <w:numId w:val="11"/>
        </w:numPr>
        <w:tabs>
          <w:tab w:val="left" w:pos="426"/>
        </w:tabs>
        <w:autoSpaceDE w:val="0"/>
        <w:autoSpaceDN w:val="0"/>
        <w:spacing w:after="0" w:line="360" w:lineRule="auto"/>
        <w:ind w:left="0" w:firstLine="0"/>
        <w:contextualSpacing w:val="0"/>
        <w:jc w:val="both"/>
        <w:rPr>
          <w:rFonts w:ascii="Arial" w:hAnsi="Arial" w:cs="Arial"/>
          <w:sz w:val="24"/>
          <w:szCs w:val="24"/>
        </w:rPr>
      </w:pPr>
      <w:r w:rsidRPr="00032ED6">
        <w:rPr>
          <w:rFonts w:ascii="Arial" w:hAnsi="Arial" w:cs="Arial"/>
          <w:w w:val="105"/>
          <w:sz w:val="24"/>
          <w:szCs w:val="24"/>
        </w:rPr>
        <w:t>Vigueta y</w:t>
      </w:r>
      <w:r w:rsidRPr="00032ED6">
        <w:rPr>
          <w:rFonts w:ascii="Arial" w:hAnsi="Arial" w:cs="Arial"/>
          <w:spacing w:val="-7"/>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$ 45.00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$ 60.00 por M2</w:t>
            </w:r>
          </w:p>
        </w:tc>
      </w:tr>
    </w:tbl>
    <w:p w:rsidR="00032ED6" w:rsidRPr="00032ED6" w:rsidRDefault="00032ED6" w:rsidP="000C78D2">
      <w:pPr>
        <w:pStyle w:val="Textoindependiente"/>
        <w:spacing w:after="0"/>
        <w:rPr>
          <w:rFonts w:cs="Arial"/>
          <w:b w:val="0"/>
          <w:i w:val="0"/>
          <w:szCs w:val="24"/>
          <w:u w:val="none"/>
        </w:rPr>
      </w:pPr>
    </w:p>
    <w:p w:rsidR="00032ED6" w:rsidRPr="00032ED6" w:rsidRDefault="00032ED6" w:rsidP="00032ED6">
      <w:pPr>
        <w:pStyle w:val="Textoindependiente"/>
        <w:spacing w:after="0" w:line="360" w:lineRule="auto"/>
        <w:rPr>
          <w:rFonts w:cs="Arial"/>
          <w:b w:val="0"/>
          <w:i w:val="0"/>
          <w:w w:val="105"/>
          <w:szCs w:val="24"/>
          <w:u w:val="none"/>
          <w:lang w:val="es-419"/>
        </w:rPr>
      </w:pPr>
      <w:r w:rsidRPr="00032ED6">
        <w:rPr>
          <w:rFonts w:cs="Arial"/>
          <w:i w:val="0"/>
          <w:w w:val="105"/>
          <w:szCs w:val="24"/>
          <w:u w:val="none"/>
          <w:lang w:val="es-419"/>
        </w:rPr>
        <w:t>XIV.-</w:t>
      </w:r>
      <w:r w:rsidRPr="00032ED6">
        <w:rPr>
          <w:rFonts w:cs="Arial"/>
          <w:b w:val="0"/>
          <w:i w:val="0"/>
          <w:w w:val="105"/>
          <w:szCs w:val="24"/>
          <w:u w:val="none"/>
          <w:lang w:val="es-419"/>
        </w:rPr>
        <w:t xml:space="preserve"> Por el derecho de inspección para el otorgamiento exclusivamente de la constancia de alineamiento de un predio:                         </w:t>
      </w:r>
      <w:r w:rsidR="00F04960">
        <w:rPr>
          <w:rFonts w:cs="Arial"/>
          <w:b w:val="0"/>
          <w:i w:val="0"/>
          <w:w w:val="105"/>
          <w:szCs w:val="24"/>
          <w:u w:val="none"/>
          <w:lang w:val="es-419"/>
        </w:rPr>
        <w:t xml:space="preserve">                            </w:t>
      </w:r>
      <w:proofErr w:type="gramStart"/>
      <w:r w:rsidR="00F04960">
        <w:rPr>
          <w:rFonts w:cs="Arial"/>
          <w:b w:val="0"/>
          <w:i w:val="0"/>
          <w:w w:val="105"/>
          <w:szCs w:val="24"/>
          <w:u w:val="none"/>
          <w:lang w:val="es-419"/>
        </w:rPr>
        <w:t xml:space="preserve">$  </w:t>
      </w:r>
      <w:r w:rsidRPr="00032ED6">
        <w:rPr>
          <w:rFonts w:cs="Arial"/>
          <w:b w:val="0"/>
          <w:i w:val="0"/>
          <w:w w:val="105"/>
          <w:szCs w:val="24"/>
          <w:u w:val="none"/>
          <w:lang w:val="es-419"/>
        </w:rPr>
        <w:t>250.00</w:t>
      </w:r>
      <w:proofErr w:type="gramEnd"/>
    </w:p>
    <w:tbl>
      <w:tblPr>
        <w:tblStyle w:val="TableNormal"/>
        <w:tblW w:w="5000" w:type="pct"/>
        <w:tblLook w:val="01E0" w:firstRow="1" w:lastRow="1" w:firstColumn="1" w:lastColumn="1" w:noHBand="0" w:noVBand="0"/>
      </w:tblPr>
      <w:tblGrid>
        <w:gridCol w:w="5780"/>
        <w:gridCol w:w="3343"/>
      </w:tblGrid>
      <w:tr w:rsidR="00032ED6" w:rsidRPr="00032ED6" w:rsidTr="00F04960">
        <w:tc>
          <w:tcPr>
            <w:tcW w:w="3168" w:type="pct"/>
          </w:tcPr>
          <w:p w:rsidR="00032ED6" w:rsidRPr="00F04960" w:rsidRDefault="00032ED6" w:rsidP="00032ED6">
            <w:pPr>
              <w:pStyle w:val="TableParagraph"/>
              <w:spacing w:line="360" w:lineRule="auto"/>
              <w:jc w:val="both"/>
              <w:rPr>
                <w:rFonts w:ascii="Arial" w:hAnsi="Arial" w:cs="Arial"/>
                <w:w w:val="105"/>
                <w:sz w:val="24"/>
                <w:szCs w:val="24"/>
                <w:lang w:val="es-419"/>
              </w:rPr>
            </w:pPr>
            <w:r w:rsidRPr="00032ED6">
              <w:rPr>
                <w:rFonts w:ascii="Arial" w:hAnsi="Arial" w:cs="Arial"/>
                <w:b/>
                <w:w w:val="105"/>
                <w:sz w:val="24"/>
                <w:szCs w:val="24"/>
                <w:lang w:val="es-419"/>
              </w:rPr>
              <w:t>XV.-</w:t>
            </w:r>
            <w:r w:rsidRPr="00032ED6">
              <w:rPr>
                <w:rFonts w:ascii="Arial" w:hAnsi="Arial" w:cs="Arial"/>
                <w:w w:val="105"/>
                <w:sz w:val="24"/>
                <w:szCs w:val="24"/>
                <w:lang w:val="es-419"/>
              </w:rPr>
              <w:t xml:space="preserve"> Certificado de </w:t>
            </w:r>
            <w:r w:rsidRPr="00032ED6">
              <w:rPr>
                <w:rFonts w:ascii="Arial" w:hAnsi="Arial" w:cs="Arial"/>
                <w:w w:val="105"/>
                <w:sz w:val="24"/>
                <w:szCs w:val="24"/>
              </w:rPr>
              <w:t>cooperación</w:t>
            </w:r>
            <w:r w:rsidR="00F04960">
              <w:rPr>
                <w:rFonts w:ascii="Arial" w:hAnsi="Arial" w:cs="Arial"/>
                <w:w w:val="105"/>
                <w:sz w:val="24"/>
                <w:szCs w:val="24"/>
              </w:rPr>
              <w:t>:</w:t>
            </w:r>
          </w:p>
        </w:tc>
        <w:tc>
          <w:tcPr>
            <w:tcW w:w="1832" w:type="pct"/>
          </w:tcPr>
          <w:p w:rsidR="00032ED6" w:rsidRPr="00032ED6" w:rsidRDefault="00F04960" w:rsidP="00032ED6">
            <w:pPr>
              <w:pStyle w:val="TableParagraph"/>
              <w:spacing w:line="360" w:lineRule="auto"/>
              <w:jc w:val="right"/>
              <w:rPr>
                <w:rFonts w:ascii="Arial" w:hAnsi="Arial" w:cs="Arial"/>
                <w:sz w:val="24"/>
                <w:szCs w:val="24"/>
                <w:lang w:val="es-419"/>
              </w:rPr>
            </w:pPr>
            <w:r>
              <w:rPr>
                <w:rFonts w:ascii="Arial" w:hAnsi="Arial" w:cs="Arial"/>
                <w:w w:val="105"/>
                <w:sz w:val="24"/>
                <w:szCs w:val="24"/>
                <w:lang w:val="es-419"/>
              </w:rPr>
              <w:t xml:space="preserve">$ </w:t>
            </w:r>
            <w:r w:rsidR="00032ED6" w:rsidRPr="00032ED6">
              <w:rPr>
                <w:rFonts w:ascii="Arial" w:hAnsi="Arial" w:cs="Arial"/>
                <w:w w:val="105"/>
                <w:sz w:val="24"/>
                <w:szCs w:val="24"/>
                <w:lang w:val="es-419"/>
              </w:rPr>
              <w:t>150.00</w:t>
            </w:r>
          </w:p>
        </w:tc>
      </w:tr>
      <w:tr w:rsidR="00032ED6" w:rsidRPr="00032ED6" w:rsidTr="00F04960">
        <w:tc>
          <w:tcPr>
            <w:tcW w:w="3168" w:type="pct"/>
          </w:tcPr>
          <w:p w:rsidR="00032ED6" w:rsidRPr="00F04960" w:rsidRDefault="00032ED6" w:rsidP="00032ED6">
            <w:pPr>
              <w:pStyle w:val="TableParagraph"/>
              <w:spacing w:line="360" w:lineRule="auto"/>
              <w:jc w:val="both"/>
              <w:rPr>
                <w:rFonts w:ascii="Arial" w:hAnsi="Arial" w:cs="Arial"/>
                <w:w w:val="105"/>
                <w:sz w:val="24"/>
                <w:szCs w:val="24"/>
                <w:lang w:val="es-419"/>
              </w:rPr>
            </w:pPr>
            <w:r w:rsidRPr="00032ED6">
              <w:rPr>
                <w:rFonts w:ascii="Arial" w:hAnsi="Arial" w:cs="Arial"/>
                <w:b/>
                <w:w w:val="105"/>
                <w:sz w:val="24"/>
                <w:szCs w:val="24"/>
                <w:lang w:val="es-419"/>
              </w:rPr>
              <w:t>XVI.-</w:t>
            </w:r>
            <w:r w:rsidRPr="00032ED6">
              <w:rPr>
                <w:rFonts w:ascii="Arial" w:hAnsi="Arial" w:cs="Arial"/>
                <w:w w:val="105"/>
                <w:sz w:val="24"/>
                <w:szCs w:val="24"/>
                <w:lang w:val="es-419"/>
              </w:rPr>
              <w:t xml:space="preserve"> Licencia de uso del suelo</w:t>
            </w:r>
            <w:r w:rsidR="00F04960">
              <w:rPr>
                <w:rFonts w:ascii="Arial" w:hAnsi="Arial" w:cs="Arial"/>
                <w:w w:val="105"/>
                <w:sz w:val="24"/>
                <w:szCs w:val="24"/>
                <w:lang w:val="es-419"/>
              </w:rPr>
              <w:t>:</w:t>
            </w:r>
          </w:p>
        </w:tc>
        <w:tc>
          <w:tcPr>
            <w:tcW w:w="1832" w:type="pct"/>
          </w:tcPr>
          <w:p w:rsidR="00032ED6" w:rsidRPr="00032ED6" w:rsidRDefault="00F04960" w:rsidP="00032ED6">
            <w:pPr>
              <w:pStyle w:val="TableParagraph"/>
              <w:spacing w:line="360" w:lineRule="auto"/>
              <w:jc w:val="right"/>
              <w:rPr>
                <w:rFonts w:ascii="Arial" w:hAnsi="Arial" w:cs="Arial"/>
                <w:sz w:val="24"/>
                <w:szCs w:val="24"/>
                <w:lang w:val="es-419"/>
              </w:rPr>
            </w:pPr>
            <w:r>
              <w:rPr>
                <w:rFonts w:ascii="Arial" w:hAnsi="Arial" w:cs="Arial"/>
                <w:w w:val="105"/>
                <w:sz w:val="24"/>
                <w:szCs w:val="24"/>
                <w:lang w:val="es-419"/>
              </w:rPr>
              <w:t>$</w:t>
            </w:r>
            <w:r w:rsidR="00032ED6" w:rsidRPr="00032ED6">
              <w:rPr>
                <w:rFonts w:ascii="Arial" w:hAnsi="Arial" w:cs="Arial"/>
                <w:w w:val="105"/>
                <w:sz w:val="24"/>
                <w:szCs w:val="24"/>
                <w:lang w:val="es-419"/>
              </w:rPr>
              <w:t xml:space="preserve"> 10,000.00</w:t>
            </w:r>
          </w:p>
        </w:tc>
      </w:tr>
      <w:tr w:rsidR="00F04960" w:rsidRPr="00032ED6" w:rsidTr="00F04960">
        <w:tc>
          <w:tcPr>
            <w:tcW w:w="5000" w:type="pct"/>
            <w:gridSpan w:val="2"/>
          </w:tcPr>
          <w:p w:rsidR="00F04960" w:rsidRPr="00032ED6" w:rsidRDefault="00F04960" w:rsidP="00F04960">
            <w:pPr>
              <w:pStyle w:val="TableParagraph"/>
              <w:spacing w:line="360" w:lineRule="auto"/>
              <w:jc w:val="both"/>
              <w:rPr>
                <w:rFonts w:ascii="Arial" w:hAnsi="Arial" w:cs="Arial"/>
                <w:sz w:val="24"/>
                <w:szCs w:val="24"/>
              </w:rPr>
            </w:pPr>
            <w:r w:rsidRPr="00032ED6">
              <w:rPr>
                <w:rFonts w:ascii="Arial" w:hAnsi="Arial" w:cs="Arial"/>
                <w:b/>
                <w:w w:val="105"/>
                <w:sz w:val="24"/>
                <w:szCs w:val="24"/>
                <w:lang w:val="es-419"/>
              </w:rPr>
              <w:t>XVII.-</w:t>
            </w:r>
            <w:r w:rsidRPr="00032ED6">
              <w:rPr>
                <w:rFonts w:ascii="Arial" w:hAnsi="Arial" w:cs="Arial"/>
                <w:spacing w:val="-19"/>
                <w:w w:val="105"/>
                <w:sz w:val="24"/>
                <w:szCs w:val="24"/>
                <w:lang w:val="es-419"/>
              </w:rPr>
              <w:t xml:space="preserve"> </w:t>
            </w:r>
            <w:r w:rsidRPr="00032ED6">
              <w:rPr>
                <w:rFonts w:ascii="Arial" w:hAnsi="Arial" w:cs="Arial"/>
                <w:w w:val="105"/>
                <w:sz w:val="24"/>
                <w:szCs w:val="24"/>
                <w:lang w:val="es-419"/>
              </w:rPr>
              <w:t>Inspección</w:t>
            </w:r>
            <w:r w:rsidRPr="00032ED6">
              <w:rPr>
                <w:rFonts w:ascii="Arial" w:hAnsi="Arial" w:cs="Arial"/>
                <w:spacing w:val="-21"/>
                <w:w w:val="105"/>
                <w:sz w:val="24"/>
                <w:szCs w:val="24"/>
                <w:lang w:val="es-419"/>
              </w:rPr>
              <w:t xml:space="preserve"> </w:t>
            </w:r>
            <w:r w:rsidRPr="00032ED6">
              <w:rPr>
                <w:rFonts w:ascii="Arial" w:hAnsi="Arial" w:cs="Arial"/>
                <w:w w:val="105"/>
                <w:sz w:val="24"/>
                <w:szCs w:val="24"/>
                <w:lang w:val="es-419"/>
              </w:rPr>
              <w:t>para</w:t>
            </w:r>
            <w:r w:rsidRPr="00032ED6">
              <w:rPr>
                <w:rFonts w:ascii="Arial" w:hAnsi="Arial" w:cs="Arial"/>
                <w:spacing w:val="-20"/>
                <w:w w:val="105"/>
                <w:sz w:val="24"/>
                <w:szCs w:val="24"/>
                <w:lang w:val="es-419"/>
              </w:rPr>
              <w:t xml:space="preserve"> </w:t>
            </w:r>
            <w:r w:rsidRPr="00032ED6">
              <w:rPr>
                <w:rFonts w:ascii="Arial" w:hAnsi="Arial" w:cs="Arial"/>
                <w:w w:val="105"/>
                <w:sz w:val="24"/>
                <w:szCs w:val="24"/>
                <w:lang w:val="es-419"/>
              </w:rPr>
              <w:t>expedir</w:t>
            </w:r>
            <w:r w:rsidRPr="00032ED6">
              <w:rPr>
                <w:rFonts w:ascii="Arial" w:hAnsi="Arial" w:cs="Arial"/>
                <w:spacing w:val="-19"/>
                <w:w w:val="105"/>
                <w:sz w:val="24"/>
                <w:szCs w:val="24"/>
                <w:lang w:val="es-419"/>
              </w:rPr>
              <w:t xml:space="preserve"> </w:t>
            </w:r>
            <w:r w:rsidRPr="00032ED6">
              <w:rPr>
                <w:rFonts w:ascii="Arial" w:hAnsi="Arial" w:cs="Arial"/>
                <w:w w:val="105"/>
                <w:sz w:val="24"/>
                <w:szCs w:val="24"/>
                <w:lang w:val="es-419"/>
              </w:rPr>
              <w:t>licencia</w:t>
            </w:r>
            <w:r w:rsidRPr="00032ED6">
              <w:rPr>
                <w:rFonts w:ascii="Arial" w:hAnsi="Arial" w:cs="Arial"/>
                <w:spacing w:val="-20"/>
                <w:w w:val="105"/>
                <w:sz w:val="24"/>
                <w:szCs w:val="24"/>
                <w:lang w:val="es-419"/>
              </w:rPr>
              <w:t xml:space="preserve"> </w:t>
            </w:r>
            <w:r w:rsidRPr="00032ED6">
              <w:rPr>
                <w:rFonts w:ascii="Arial" w:hAnsi="Arial" w:cs="Arial"/>
                <w:w w:val="105"/>
                <w:sz w:val="24"/>
                <w:szCs w:val="24"/>
                <w:lang w:val="es-419"/>
              </w:rPr>
              <w:t>para</w:t>
            </w:r>
            <w:r w:rsidRPr="00032ED6">
              <w:rPr>
                <w:rFonts w:ascii="Arial" w:hAnsi="Arial" w:cs="Arial"/>
                <w:spacing w:val="-19"/>
                <w:w w:val="105"/>
                <w:sz w:val="24"/>
                <w:szCs w:val="24"/>
                <w:lang w:val="es-419"/>
              </w:rPr>
              <w:t xml:space="preserve"> </w:t>
            </w:r>
            <w:r w:rsidRPr="00032ED6">
              <w:rPr>
                <w:rFonts w:ascii="Arial" w:hAnsi="Arial" w:cs="Arial"/>
                <w:w w:val="105"/>
                <w:sz w:val="24"/>
                <w:szCs w:val="24"/>
                <w:lang w:val="es-419"/>
              </w:rPr>
              <w:t>efectuar</w:t>
            </w:r>
            <w:r w:rsidRPr="00032ED6">
              <w:rPr>
                <w:rFonts w:ascii="Arial" w:hAnsi="Arial" w:cs="Arial"/>
                <w:spacing w:val="-20"/>
                <w:w w:val="105"/>
                <w:sz w:val="24"/>
                <w:szCs w:val="24"/>
                <w:lang w:val="es-419"/>
              </w:rPr>
              <w:t xml:space="preserve"> </w:t>
            </w:r>
            <w:r w:rsidRPr="00032ED6">
              <w:rPr>
                <w:rFonts w:ascii="Arial" w:hAnsi="Arial" w:cs="Arial"/>
                <w:w w:val="105"/>
                <w:sz w:val="24"/>
                <w:szCs w:val="24"/>
                <w:lang w:val="es-419"/>
              </w:rPr>
              <w:t>zanjas</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en</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vía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pública</w:t>
            </w:r>
            <w:r w:rsidRPr="00032ED6">
              <w:rPr>
                <w:rFonts w:ascii="Arial" w:hAnsi="Arial" w:cs="Arial"/>
                <w:spacing w:val="-12"/>
                <w:w w:val="105"/>
                <w:sz w:val="24"/>
                <w:szCs w:val="24"/>
                <w:lang w:val="es-419"/>
              </w:rPr>
              <w:t xml:space="preserve"> </w:t>
            </w:r>
            <w:r>
              <w:rPr>
                <w:rFonts w:ascii="Arial" w:hAnsi="Arial" w:cs="Arial"/>
                <w:spacing w:val="-12"/>
                <w:w w:val="105"/>
                <w:sz w:val="24"/>
                <w:szCs w:val="24"/>
                <w:lang w:val="es-419"/>
              </w:rPr>
              <w:t xml:space="preserve">o </w:t>
            </w:r>
            <w:r w:rsidRPr="00032ED6">
              <w:rPr>
                <w:rFonts w:ascii="Arial" w:hAnsi="Arial" w:cs="Arial"/>
                <w:w w:val="105"/>
                <w:sz w:val="24"/>
                <w:szCs w:val="24"/>
                <w:lang w:val="es-419"/>
              </w:rPr>
              <w:t>excavaciones</w:t>
            </w:r>
            <w:r>
              <w:rPr>
                <w:rFonts w:ascii="Arial" w:hAnsi="Arial" w:cs="Arial"/>
                <w:w w:val="105"/>
                <w:sz w:val="24"/>
                <w:szCs w:val="24"/>
                <w:lang w:val="es-419"/>
              </w:rPr>
              <w:t>:</w:t>
            </w:r>
            <w:r w:rsidRPr="00032ED6">
              <w:rPr>
                <w:rFonts w:ascii="Arial" w:hAnsi="Arial" w:cs="Arial"/>
                <w:spacing w:val="-20"/>
                <w:w w:val="105"/>
                <w:sz w:val="24"/>
                <w:szCs w:val="24"/>
                <w:lang w:val="es-419"/>
              </w:rPr>
              <w:t xml:space="preserve"> </w:t>
            </w:r>
            <w:r>
              <w:rPr>
                <w:rFonts w:ascii="Arial" w:hAnsi="Arial" w:cs="Arial"/>
                <w:spacing w:val="-20"/>
                <w:w w:val="105"/>
                <w:sz w:val="24"/>
                <w:szCs w:val="24"/>
                <w:lang w:val="es-419"/>
              </w:rPr>
              <w:t xml:space="preserve">                                                                                                                                     </w:t>
            </w:r>
            <w:r w:rsidRPr="00032ED6">
              <w:rPr>
                <w:rFonts w:ascii="Arial" w:hAnsi="Arial" w:cs="Arial"/>
                <w:w w:val="105"/>
                <w:sz w:val="24"/>
                <w:szCs w:val="24"/>
              </w:rPr>
              <w:t>$</w:t>
            </w:r>
            <w:r>
              <w:rPr>
                <w:rFonts w:ascii="Arial" w:hAnsi="Arial" w:cs="Arial"/>
                <w:spacing w:val="-14"/>
                <w:w w:val="105"/>
                <w:sz w:val="24"/>
                <w:szCs w:val="24"/>
              </w:rPr>
              <w:t xml:space="preserve"> </w:t>
            </w:r>
            <w:r w:rsidRPr="00032ED6">
              <w:rPr>
                <w:rFonts w:ascii="Arial" w:hAnsi="Arial" w:cs="Arial"/>
                <w:w w:val="105"/>
                <w:sz w:val="24"/>
                <w:szCs w:val="24"/>
              </w:rPr>
              <w:t>300.00</w:t>
            </w:r>
          </w:p>
        </w:tc>
      </w:tr>
    </w:tbl>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XVIII.-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Inspección</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expedir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licencia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el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uso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andamios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tapiales</w:t>
      </w:r>
      <w:r w:rsidR="00F04960">
        <w:rPr>
          <w:rFonts w:cs="Arial"/>
          <w:b w:val="0"/>
          <w:i w:val="0"/>
          <w:w w:val="105"/>
          <w:szCs w:val="24"/>
          <w:u w:val="none"/>
          <w:lang w:val="es-419"/>
        </w:rPr>
        <w:t>:</w:t>
      </w:r>
      <w:r w:rsidRPr="00032ED6">
        <w:rPr>
          <w:rFonts w:cs="Arial"/>
          <w:b w:val="0"/>
          <w:i w:val="0"/>
          <w:spacing w:val="9"/>
          <w:w w:val="105"/>
          <w:szCs w:val="24"/>
          <w:u w:val="none"/>
          <w:lang w:val="es-419"/>
        </w:rPr>
        <w:t xml:space="preserve"> </w:t>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t xml:space="preserve">    </w:t>
      </w:r>
      <w:r w:rsidRPr="00032ED6">
        <w:rPr>
          <w:rFonts w:cs="Arial"/>
          <w:b w:val="0"/>
          <w:i w:val="0"/>
          <w:w w:val="105"/>
          <w:szCs w:val="24"/>
          <w:u w:val="none"/>
          <w:lang w:val="es-419"/>
        </w:rPr>
        <w:t>$</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F04960">
      <w:pPr>
        <w:pStyle w:val="Textoindependiente"/>
        <w:tabs>
          <w:tab w:val="left" w:pos="7652"/>
        </w:tabs>
        <w:spacing w:after="0" w:line="360" w:lineRule="auto"/>
        <w:rPr>
          <w:rFonts w:cs="Arial"/>
          <w:b w:val="0"/>
          <w:i w:val="0"/>
          <w:szCs w:val="24"/>
          <w:u w:val="none"/>
          <w:lang w:val="es-419"/>
        </w:rPr>
      </w:pPr>
      <w:r w:rsidRPr="00032ED6">
        <w:rPr>
          <w:rFonts w:cs="Arial"/>
          <w:i w:val="0"/>
          <w:w w:val="105"/>
          <w:szCs w:val="24"/>
          <w:u w:val="none"/>
          <w:lang w:val="es-419"/>
        </w:rPr>
        <w:t>XIX.-</w:t>
      </w:r>
      <w:r w:rsidRPr="00032ED6">
        <w:rPr>
          <w:rFonts w:cs="Arial"/>
          <w:b w:val="0"/>
          <w:i w:val="0"/>
          <w:w w:val="105"/>
          <w:szCs w:val="24"/>
          <w:u w:val="none"/>
          <w:lang w:val="es-419"/>
        </w:rPr>
        <w:t xml:space="preserve"> Constancia de factibilidad de uso del suelo, apertura de una vía pública unión, división, rectificación</w:t>
      </w:r>
      <w:r w:rsidRPr="00032ED6">
        <w:rPr>
          <w:rFonts w:cs="Arial"/>
          <w:b w:val="0"/>
          <w:i w:val="0"/>
          <w:spacing w:val="-19"/>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8"/>
          <w:w w:val="105"/>
          <w:szCs w:val="24"/>
          <w:u w:val="none"/>
          <w:lang w:val="es-419"/>
        </w:rPr>
        <w:t xml:space="preserve"> </w:t>
      </w:r>
      <w:r w:rsidR="00F04960">
        <w:rPr>
          <w:rFonts w:cs="Arial"/>
          <w:b w:val="0"/>
          <w:i w:val="0"/>
          <w:w w:val="105"/>
          <w:szCs w:val="24"/>
          <w:u w:val="none"/>
          <w:lang w:val="es-419"/>
        </w:rPr>
        <w:t>medidas:</w:t>
      </w:r>
      <w:r w:rsidRPr="00032ED6">
        <w:rPr>
          <w:rFonts w:cs="Arial"/>
          <w:b w:val="0"/>
          <w:i w:val="0"/>
          <w:w w:val="105"/>
          <w:szCs w:val="24"/>
          <w:u w:val="none"/>
          <w:lang w:val="es-419"/>
        </w:rPr>
        <w:t xml:space="preserve"> </w:t>
      </w:r>
      <w:r w:rsidR="00F04960">
        <w:rPr>
          <w:rFonts w:cs="Arial"/>
          <w:b w:val="0"/>
          <w:i w:val="0"/>
          <w:w w:val="105"/>
          <w:szCs w:val="24"/>
          <w:u w:val="none"/>
          <w:lang w:val="es-419"/>
        </w:rPr>
        <w:tab/>
        <w:t xml:space="preserve">      </w:t>
      </w:r>
      <w:r w:rsidRPr="00032ED6">
        <w:rPr>
          <w:rFonts w:cs="Arial"/>
          <w:b w:val="0"/>
          <w:i w:val="0"/>
          <w:w w:val="105"/>
          <w:szCs w:val="24"/>
          <w:u w:val="none"/>
          <w:lang w:val="es-419"/>
        </w:rPr>
        <w:t>$</w:t>
      </w:r>
      <w:r w:rsidRPr="00032ED6">
        <w:rPr>
          <w:rFonts w:cs="Arial"/>
          <w:b w:val="0"/>
          <w:i w:val="0"/>
          <w:spacing w:val="-3"/>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032ED6">
      <w:pPr>
        <w:pStyle w:val="Textoindependiente"/>
        <w:tabs>
          <w:tab w:val="left" w:pos="7684"/>
        </w:tabs>
        <w:spacing w:after="0" w:line="360" w:lineRule="auto"/>
        <w:rPr>
          <w:rFonts w:cs="Arial"/>
          <w:b w:val="0"/>
          <w:i w:val="0"/>
          <w:szCs w:val="24"/>
          <w:u w:val="none"/>
          <w:lang w:val="es-419"/>
        </w:rPr>
      </w:pPr>
      <w:r w:rsidRPr="00B66190">
        <w:rPr>
          <w:rFonts w:cs="Arial"/>
          <w:i w:val="0"/>
          <w:w w:val="105"/>
          <w:szCs w:val="24"/>
          <w:u w:val="none"/>
          <w:lang w:val="es-419"/>
        </w:rPr>
        <w:t>XX.-</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Inspección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el</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otorgamiento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licencia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que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autorice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romper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hacer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cortes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pavimento, banquetas</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26"/>
          <w:w w:val="105"/>
          <w:szCs w:val="24"/>
          <w:u w:val="none"/>
          <w:lang w:val="es-419"/>
        </w:rPr>
        <w:t xml:space="preserve"> </w:t>
      </w:r>
      <w:r w:rsidRPr="00032ED6">
        <w:rPr>
          <w:rFonts w:cs="Arial"/>
          <w:b w:val="0"/>
          <w:i w:val="0"/>
          <w:w w:val="105"/>
          <w:szCs w:val="24"/>
          <w:u w:val="none"/>
          <w:lang w:val="es-419"/>
        </w:rPr>
        <w:t>las</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guarniciones,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así</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como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ocupar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vía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pública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instalaciones</w:t>
      </w:r>
      <w:r w:rsidR="00F04960">
        <w:rPr>
          <w:rFonts w:cs="Arial"/>
          <w:b w:val="0"/>
          <w:i w:val="0"/>
          <w:w w:val="105"/>
          <w:szCs w:val="24"/>
          <w:u w:val="none"/>
          <w:lang w:val="es-419"/>
        </w:rPr>
        <w:t>:</w:t>
      </w:r>
      <w:r w:rsidR="00F04960">
        <w:rPr>
          <w:rFonts w:cs="Arial"/>
          <w:b w:val="0"/>
          <w:i w:val="0"/>
          <w:w w:val="105"/>
          <w:szCs w:val="24"/>
          <w:u w:val="none"/>
          <w:lang w:val="es-419"/>
        </w:rPr>
        <w:tab/>
        <w:t xml:space="preserve">    </w:t>
      </w:r>
      <w:r w:rsidRPr="00032ED6">
        <w:rPr>
          <w:rFonts w:cs="Arial"/>
          <w:b w:val="0"/>
          <w:i w:val="0"/>
          <w:w w:val="105"/>
          <w:szCs w:val="24"/>
          <w:u w:val="none"/>
          <w:lang w:val="es-419"/>
        </w:rPr>
        <w:t xml:space="preserve"> $</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084AE7">
      <w:pPr>
        <w:pStyle w:val="Textoindependiente"/>
        <w:tabs>
          <w:tab w:val="left" w:pos="7704"/>
        </w:tabs>
        <w:spacing w:after="0" w:line="360" w:lineRule="auto"/>
        <w:rPr>
          <w:rFonts w:cs="Arial"/>
          <w:b w:val="0"/>
          <w:i w:val="0"/>
          <w:szCs w:val="24"/>
          <w:u w:val="none"/>
          <w:lang w:val="es-419"/>
        </w:rPr>
      </w:pPr>
      <w:r w:rsidRPr="00B66190">
        <w:rPr>
          <w:rFonts w:cs="Arial"/>
          <w:i w:val="0"/>
          <w:w w:val="105"/>
          <w:szCs w:val="24"/>
          <w:u w:val="none"/>
          <w:lang w:val="es-419"/>
        </w:rPr>
        <w:t>XXI.-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Revisión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planos,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supervisión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expedición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constancia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obras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urbanización</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(vialidad, aceras,</w:t>
      </w:r>
      <w:r w:rsidRPr="00032ED6">
        <w:rPr>
          <w:rFonts w:cs="Arial"/>
          <w:b w:val="0"/>
          <w:i w:val="0"/>
          <w:spacing w:val="-23"/>
          <w:w w:val="105"/>
          <w:szCs w:val="24"/>
          <w:u w:val="none"/>
          <w:lang w:val="es-419"/>
        </w:rPr>
        <w:t xml:space="preserve"> </w:t>
      </w:r>
      <w:r w:rsidRPr="00032ED6">
        <w:rPr>
          <w:rFonts w:cs="Arial"/>
          <w:b w:val="0"/>
          <w:i w:val="0"/>
          <w:w w:val="105"/>
          <w:szCs w:val="24"/>
          <w:u w:val="none"/>
          <w:lang w:val="es-419"/>
        </w:rPr>
        <w:t>guarnición,</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drenaje,</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alumbrado,</w:t>
      </w:r>
      <w:r w:rsidRPr="00032ED6">
        <w:rPr>
          <w:rFonts w:cs="Arial"/>
          <w:b w:val="0"/>
          <w:i w:val="0"/>
          <w:spacing w:val="-23"/>
          <w:w w:val="105"/>
          <w:szCs w:val="24"/>
          <w:u w:val="none"/>
          <w:lang w:val="es-419"/>
        </w:rPr>
        <w:t xml:space="preserve"> </w:t>
      </w:r>
      <w:r w:rsidRPr="00032ED6">
        <w:rPr>
          <w:rFonts w:cs="Arial"/>
          <w:b w:val="0"/>
          <w:i w:val="0"/>
          <w:w w:val="105"/>
          <w:szCs w:val="24"/>
          <w:u w:val="none"/>
          <w:lang w:val="es-419"/>
        </w:rPr>
        <w:t>placas</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23"/>
          <w:w w:val="105"/>
          <w:szCs w:val="24"/>
          <w:u w:val="none"/>
          <w:lang w:val="es-419"/>
        </w:rPr>
        <w:t xml:space="preserve"> </w:t>
      </w:r>
      <w:r w:rsidRPr="00032ED6">
        <w:rPr>
          <w:rFonts w:cs="Arial"/>
          <w:b w:val="0"/>
          <w:i w:val="0"/>
          <w:w w:val="105"/>
          <w:szCs w:val="24"/>
          <w:u w:val="none"/>
          <w:lang w:val="es-419"/>
        </w:rPr>
        <w:t>nomenclatura,</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agua</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potable).</w:t>
      </w:r>
      <w:r w:rsidR="00B66190">
        <w:rPr>
          <w:rFonts w:cs="Arial"/>
          <w:b w:val="0"/>
          <w:i w:val="0"/>
          <w:w w:val="105"/>
          <w:szCs w:val="24"/>
          <w:u w:val="none"/>
          <w:lang w:val="es-419"/>
        </w:rPr>
        <w:t xml:space="preserve"> </w:t>
      </w:r>
      <w:r w:rsidR="00084AE7">
        <w:rPr>
          <w:rFonts w:cs="Arial"/>
          <w:b w:val="0"/>
          <w:i w:val="0"/>
          <w:w w:val="105"/>
          <w:szCs w:val="24"/>
          <w:u w:val="none"/>
          <w:lang w:val="es-419"/>
        </w:rPr>
        <w:tab/>
      </w:r>
      <w:r w:rsidRPr="00032ED6">
        <w:rPr>
          <w:rFonts w:cs="Arial"/>
          <w:b w:val="0"/>
          <w:i w:val="0"/>
          <w:w w:val="105"/>
          <w:szCs w:val="24"/>
          <w:u w:val="none"/>
          <w:lang w:val="es-419"/>
        </w:rPr>
        <w:t>$</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032ED6">
      <w:pPr>
        <w:pStyle w:val="Textoindependiente"/>
        <w:tabs>
          <w:tab w:val="left" w:pos="7642"/>
        </w:tabs>
        <w:spacing w:after="0" w:line="360" w:lineRule="auto"/>
        <w:rPr>
          <w:rFonts w:cs="Arial"/>
          <w:b w:val="0"/>
          <w:i w:val="0"/>
          <w:w w:val="105"/>
          <w:szCs w:val="24"/>
          <w:u w:val="none"/>
          <w:lang w:val="es-419"/>
        </w:rPr>
      </w:pPr>
      <w:r w:rsidRPr="00B66190">
        <w:rPr>
          <w:rFonts w:cs="Arial"/>
          <w:i w:val="0"/>
          <w:w w:val="105"/>
          <w:szCs w:val="24"/>
          <w:u w:val="none"/>
          <w:lang w:val="es-419"/>
        </w:rPr>
        <w:t>XXII.-</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constancia</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que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sirve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como</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requisito</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obtención</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un</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título</w:t>
      </w:r>
      <w:r w:rsidRPr="00032ED6">
        <w:rPr>
          <w:rFonts w:cs="Arial"/>
          <w:b w:val="0"/>
          <w:i w:val="0"/>
          <w:spacing w:val="-3"/>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concesión</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en</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 xml:space="preserve">Zona Federal-Marítima. </w:t>
      </w:r>
      <w:r w:rsidR="00084AE7">
        <w:rPr>
          <w:rFonts w:cs="Arial"/>
          <w:b w:val="0"/>
          <w:i w:val="0"/>
          <w:w w:val="105"/>
          <w:szCs w:val="24"/>
          <w:u w:val="none"/>
          <w:lang w:val="es-419"/>
        </w:rPr>
        <w:tab/>
      </w:r>
      <w:r w:rsidRPr="00032ED6">
        <w:rPr>
          <w:rFonts w:cs="Arial"/>
          <w:b w:val="0"/>
          <w:i w:val="0"/>
          <w:w w:val="105"/>
          <w:szCs w:val="24"/>
          <w:u w:val="none"/>
          <w:lang w:val="es-419"/>
        </w:rPr>
        <w:t>$ 100.00</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7642"/>
        </w:tabs>
        <w:spacing w:after="0" w:line="360" w:lineRule="auto"/>
        <w:rPr>
          <w:rFonts w:cs="Arial"/>
          <w:b w:val="0"/>
          <w:i w:val="0"/>
          <w:szCs w:val="24"/>
          <w:u w:val="none"/>
          <w:lang w:val="es-419"/>
        </w:rPr>
      </w:pPr>
      <w:r w:rsidRPr="00B66190">
        <w:rPr>
          <w:rFonts w:cs="Arial"/>
          <w:i w:val="0"/>
          <w:w w:val="105"/>
          <w:szCs w:val="24"/>
          <w:u w:val="none"/>
          <w:lang w:val="es-419"/>
        </w:rPr>
        <w:t>XXIII.-</w:t>
      </w:r>
      <w:r w:rsidRPr="00032ED6">
        <w:rPr>
          <w:rFonts w:cs="Arial"/>
          <w:b w:val="0"/>
          <w:i w:val="0"/>
          <w:w w:val="105"/>
          <w:szCs w:val="24"/>
          <w:u w:val="none"/>
          <w:lang w:val="es-419"/>
        </w:rPr>
        <w:t xml:space="preserve"> Por la expedición de constancias de cambio de régimen de uso de suelo en cualquiera de sus tipos     </w:t>
      </w:r>
      <w:r w:rsidR="00084AE7">
        <w:rPr>
          <w:rFonts w:cs="Arial"/>
          <w:b w:val="0"/>
          <w:i w:val="0"/>
          <w:w w:val="105"/>
          <w:szCs w:val="24"/>
          <w:u w:val="none"/>
          <w:lang w:val="es-419"/>
        </w:rPr>
        <w:tab/>
      </w:r>
      <w:r w:rsidRPr="00032ED6">
        <w:rPr>
          <w:rFonts w:cs="Arial"/>
          <w:b w:val="0"/>
          <w:i w:val="0"/>
          <w:w w:val="105"/>
          <w:szCs w:val="24"/>
          <w:u w:val="none"/>
          <w:lang w:val="es-419"/>
        </w:rPr>
        <w:t>$30,000.00</w:t>
      </w:r>
    </w:p>
    <w:p w:rsidR="00032ED6" w:rsidRPr="00032ED6" w:rsidRDefault="00032ED6" w:rsidP="00F523E3">
      <w:pPr>
        <w:pStyle w:val="Textoindependiente"/>
        <w:spacing w:after="0"/>
        <w:rPr>
          <w:rFonts w:cs="Arial"/>
          <w:b w:val="0"/>
          <w:i w:val="0"/>
          <w:szCs w:val="24"/>
          <w:u w:val="none"/>
          <w:lang w:val="es-419"/>
        </w:rPr>
      </w:pPr>
    </w:p>
    <w:p w:rsidR="00032ED6" w:rsidRPr="00032ED6" w:rsidRDefault="00032ED6" w:rsidP="00B66190">
      <w:pPr>
        <w:pStyle w:val="Textoindependiente"/>
        <w:spacing w:after="0" w:line="360" w:lineRule="auto"/>
        <w:ind w:firstLine="708"/>
        <w:rPr>
          <w:rFonts w:cs="Arial"/>
          <w:b w:val="0"/>
          <w:i w:val="0"/>
          <w:szCs w:val="24"/>
          <w:u w:val="none"/>
          <w:lang w:val="es-419"/>
        </w:rPr>
      </w:pPr>
      <w:r w:rsidRPr="00032ED6">
        <w:rPr>
          <w:rFonts w:cs="Arial"/>
          <w:b w:val="0"/>
          <w:i w:val="0"/>
          <w:w w:val="105"/>
          <w:szCs w:val="24"/>
          <w:u w:val="none"/>
          <w:lang w:val="es-419"/>
        </w:rPr>
        <w:t>Quedarán exentos del pago de este derecho, las construcciones de cartón, madera o paja, siempre que se destinen a casa habitación.</w:t>
      </w:r>
    </w:p>
    <w:p w:rsidR="00032ED6" w:rsidRPr="00032ED6" w:rsidRDefault="00032ED6" w:rsidP="00F523E3">
      <w:pPr>
        <w:pStyle w:val="Textoindependiente"/>
        <w:spacing w:after="0"/>
        <w:rPr>
          <w:rFonts w:cs="Arial"/>
          <w:b w:val="0"/>
          <w:i w:val="0"/>
          <w:szCs w:val="24"/>
          <w:u w:val="none"/>
          <w:lang w:val="es-419"/>
        </w:rPr>
      </w:pPr>
    </w:p>
    <w:p w:rsidR="00032ED6" w:rsidRPr="00032ED6" w:rsidRDefault="00032ED6" w:rsidP="00B66190">
      <w:pPr>
        <w:pStyle w:val="Textoindependiente"/>
        <w:spacing w:after="0" w:line="360" w:lineRule="auto"/>
        <w:ind w:firstLine="708"/>
        <w:rPr>
          <w:rFonts w:cs="Arial"/>
          <w:b w:val="0"/>
          <w:i w:val="0"/>
          <w:w w:val="105"/>
          <w:szCs w:val="24"/>
          <w:u w:val="none"/>
          <w:lang w:val="es-419"/>
        </w:rPr>
      </w:pP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revisión</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planos,</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supervisión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expedición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constancias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obras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urbanización se pagará $ 10.00 por metro cuadrado de vía</w:t>
      </w:r>
      <w:r w:rsidRPr="00032ED6">
        <w:rPr>
          <w:rFonts w:cs="Arial"/>
          <w:b w:val="0"/>
          <w:i w:val="0"/>
          <w:spacing w:val="-33"/>
          <w:w w:val="105"/>
          <w:szCs w:val="24"/>
          <w:u w:val="none"/>
          <w:lang w:val="es-419"/>
        </w:rPr>
        <w:t xml:space="preserve"> </w:t>
      </w:r>
      <w:r w:rsidRPr="00032ED6">
        <w:rPr>
          <w:rFonts w:cs="Arial"/>
          <w:b w:val="0"/>
          <w:i w:val="0"/>
          <w:w w:val="105"/>
          <w:szCs w:val="24"/>
          <w:u w:val="none"/>
          <w:lang w:val="es-419"/>
        </w:rPr>
        <w:t>pública.</w:t>
      </w:r>
    </w:p>
    <w:p w:rsidR="00032ED6" w:rsidRPr="00032ED6" w:rsidRDefault="00032ED6" w:rsidP="000C78D2">
      <w:pPr>
        <w:pStyle w:val="Textoindependiente"/>
        <w:spacing w:after="0"/>
        <w:rPr>
          <w:rFonts w:cs="Arial"/>
          <w:b w:val="0"/>
          <w:i w:val="0"/>
          <w:szCs w:val="24"/>
          <w:u w:val="none"/>
          <w:lang w:val="es-419"/>
        </w:rPr>
      </w:pPr>
    </w:p>
    <w:p w:rsidR="00032ED6" w:rsidRPr="00032ED6" w:rsidRDefault="00032ED6" w:rsidP="00B66190">
      <w:pPr>
        <w:pStyle w:val="Textoindependiente"/>
        <w:spacing w:after="0" w:line="360" w:lineRule="auto"/>
        <w:ind w:firstLine="708"/>
        <w:rPr>
          <w:rFonts w:cs="Arial"/>
          <w:b w:val="0"/>
          <w:i w:val="0"/>
          <w:szCs w:val="24"/>
          <w:u w:val="none"/>
          <w:lang w:val="es-419"/>
        </w:rPr>
      </w:pPr>
      <w:r w:rsidRPr="00032ED6">
        <w:rPr>
          <w:rFonts w:cs="Arial"/>
          <w:b w:val="0"/>
          <w:i w:val="0"/>
          <w:w w:val="105"/>
          <w:szCs w:val="24"/>
          <w:u w:val="none"/>
          <w:lang w:val="es-419"/>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32ED6" w:rsidRPr="00032ED6" w:rsidRDefault="00032ED6" w:rsidP="000C78D2">
      <w:pPr>
        <w:pStyle w:val="Textoindependiente"/>
        <w:spacing w:after="0"/>
        <w:rPr>
          <w:rFonts w:cs="Arial"/>
          <w:b w:val="0"/>
          <w:i w:val="0"/>
          <w:szCs w:val="24"/>
          <w:u w:val="none"/>
          <w:lang w:val="es-419"/>
        </w:rPr>
      </w:pPr>
    </w:p>
    <w:p w:rsidR="00032ED6" w:rsidRDefault="00032ED6" w:rsidP="00B66190">
      <w:pPr>
        <w:pStyle w:val="Textoindependiente"/>
        <w:spacing w:after="0" w:line="360" w:lineRule="auto"/>
        <w:ind w:firstLine="708"/>
        <w:rPr>
          <w:rFonts w:cs="Arial"/>
          <w:b w:val="0"/>
          <w:i w:val="0"/>
          <w:w w:val="105"/>
          <w:szCs w:val="24"/>
          <w:u w:val="none"/>
          <w:lang w:val="es-419"/>
        </w:rPr>
      </w:pPr>
      <w:r w:rsidRPr="00032ED6">
        <w:rPr>
          <w:rFonts w:cs="Arial"/>
          <w:b w:val="0"/>
          <w:i w:val="0"/>
          <w:w w:val="105"/>
          <w:szCs w:val="24"/>
          <w:u w:val="none"/>
          <w:lang w:val="es-419"/>
        </w:rPr>
        <w:t>Para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obtención</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carta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congruencia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uso</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suelo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persona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física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moral,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deberá estar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al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día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en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los</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pagos</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derechos</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como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impuesto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predial,</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agua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potable,</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permisos</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construcción, y si se encuentra ubicado en zona de playa derechos de zona federal. Así mismo para la expedición de la carta de congruencia de uso de suelo, además de los requisitos de ley, debe estar apegado al plan de desarrollo</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municipal.</w:t>
      </w:r>
    </w:p>
    <w:p w:rsidR="00032ED6" w:rsidRDefault="00032ED6" w:rsidP="000C78D2">
      <w:pPr>
        <w:pStyle w:val="Sangra2detindependiente"/>
        <w:spacing w:after="0" w:line="240" w:lineRule="auto"/>
        <w:ind w:left="0"/>
        <w:jc w:val="both"/>
        <w:rPr>
          <w:rFonts w:ascii="Arial" w:hAnsi="Arial" w:cs="Arial"/>
          <w:iCs/>
        </w:rPr>
      </w:pPr>
    </w:p>
    <w:p w:rsidR="00802A9C" w:rsidRPr="00802A9C" w:rsidRDefault="00802A9C" w:rsidP="00802A9C">
      <w:pPr>
        <w:spacing w:line="360" w:lineRule="auto"/>
        <w:jc w:val="center"/>
        <w:rPr>
          <w:rFonts w:ascii="Arial" w:hAnsi="Arial" w:cs="Arial"/>
          <w:b/>
        </w:rPr>
      </w:pPr>
      <w:r w:rsidRPr="00802A9C">
        <w:rPr>
          <w:rFonts w:ascii="Arial" w:hAnsi="Arial" w:cs="Arial"/>
          <w:b/>
        </w:rPr>
        <w:t>CAPÍTULO XIII</w:t>
      </w:r>
    </w:p>
    <w:p w:rsidR="00802A9C" w:rsidRPr="00802A9C" w:rsidRDefault="00802A9C" w:rsidP="00802A9C">
      <w:pPr>
        <w:spacing w:line="360" w:lineRule="auto"/>
        <w:jc w:val="center"/>
        <w:rPr>
          <w:rFonts w:ascii="Arial" w:hAnsi="Arial" w:cs="Arial"/>
          <w:b/>
        </w:rPr>
      </w:pPr>
      <w:r w:rsidRPr="00802A9C">
        <w:rPr>
          <w:rFonts w:ascii="Arial" w:hAnsi="Arial" w:cs="Arial"/>
          <w:b/>
        </w:rPr>
        <w:t>Derechos por Servicios de Catastro</w:t>
      </w:r>
    </w:p>
    <w:p w:rsidR="00802A9C" w:rsidRPr="00802A9C" w:rsidRDefault="00802A9C" w:rsidP="000C78D2">
      <w:pPr>
        <w:jc w:val="both"/>
        <w:rPr>
          <w:rFonts w:ascii="Arial" w:hAnsi="Arial" w:cs="Arial"/>
          <w:b/>
        </w:rPr>
      </w:pPr>
    </w:p>
    <w:p w:rsidR="00802A9C" w:rsidRPr="00802A9C" w:rsidRDefault="00802A9C" w:rsidP="000D4AB0">
      <w:pPr>
        <w:pStyle w:val="Textoindependiente"/>
        <w:spacing w:after="0" w:line="360" w:lineRule="auto"/>
        <w:ind w:firstLine="708"/>
        <w:rPr>
          <w:rFonts w:cs="Arial"/>
          <w:b w:val="0"/>
          <w:i w:val="0"/>
          <w:w w:val="105"/>
          <w:szCs w:val="24"/>
          <w:u w:val="none"/>
        </w:rPr>
      </w:pPr>
      <w:r w:rsidRPr="00802A9C">
        <w:rPr>
          <w:rFonts w:cs="Arial"/>
          <w:i w:val="0"/>
          <w:szCs w:val="24"/>
          <w:u w:val="none"/>
        </w:rPr>
        <w:t xml:space="preserve">Artículo 39 Bis.- </w:t>
      </w:r>
      <w:r w:rsidRPr="00802A9C">
        <w:rPr>
          <w:rFonts w:cs="Arial"/>
          <w:b w:val="0"/>
          <w:i w:val="0"/>
          <w:w w:val="105"/>
          <w:szCs w:val="24"/>
          <w:u w:val="none"/>
        </w:rPr>
        <w:t>La cuota que se pagará por los servicios que presta el Catastro Municipal, causarán derechos de conformidad con la siguiente tarifa:</w:t>
      </w:r>
    </w:p>
    <w:p w:rsidR="00802A9C" w:rsidRPr="000D4AB0" w:rsidRDefault="00802A9C" w:rsidP="00F523E3">
      <w:pPr>
        <w:pStyle w:val="Textoindependiente"/>
        <w:spacing w:after="0"/>
        <w:ind w:left="354"/>
        <w:rPr>
          <w:rFonts w:cs="Arial"/>
          <w:i w:val="0"/>
          <w:w w:val="105"/>
          <w:szCs w:val="24"/>
        </w:rPr>
      </w:pPr>
    </w:p>
    <w:p w:rsidR="00802A9C" w:rsidRPr="00802A9C" w:rsidRDefault="00802A9C" w:rsidP="00802A9C">
      <w:pPr>
        <w:spacing w:line="360" w:lineRule="auto"/>
        <w:jc w:val="both"/>
        <w:rPr>
          <w:rFonts w:ascii="Arial" w:hAnsi="Arial" w:cs="Arial"/>
          <w:b/>
        </w:rPr>
      </w:pPr>
      <w:r w:rsidRPr="00802A9C">
        <w:rPr>
          <w:rFonts w:ascii="Arial" w:hAnsi="Arial" w:cs="Arial"/>
          <w:b/>
        </w:rPr>
        <w:t>I.- Por la emisión de copias simples:</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a)</w:t>
      </w:r>
      <w:r w:rsidRPr="00802A9C">
        <w:rPr>
          <w:rFonts w:ascii="Arial" w:hAnsi="Arial" w:cs="Arial"/>
        </w:rPr>
        <w:t xml:space="preserve"> Por cada hoja simple tamaño carta de cédulas, planos de predios, formas de manifestación de traslación de dominio, oficios de servicios expedidos por la Dirección o cualquier otra manifestación:</w:t>
      </w:r>
      <w:r w:rsidR="00084AE7">
        <w:rPr>
          <w:rFonts w:ascii="Arial" w:hAnsi="Arial" w:cs="Arial"/>
        </w:rPr>
        <w:t xml:space="preserve"> </w:t>
      </w:r>
      <w:r w:rsidRPr="00802A9C">
        <w:rPr>
          <w:rFonts w:ascii="Arial" w:hAnsi="Arial" w:cs="Arial"/>
          <w:b/>
          <w:bCs/>
        </w:rPr>
        <w:t xml:space="preserve">                                                            </w:t>
      </w:r>
      <w:r w:rsidR="00084AE7">
        <w:rPr>
          <w:rFonts w:ascii="Arial" w:hAnsi="Arial" w:cs="Arial"/>
          <w:b/>
          <w:bCs/>
        </w:rPr>
        <w:t xml:space="preserve">             </w:t>
      </w:r>
      <w:r w:rsidRPr="000D4AB0">
        <w:rPr>
          <w:rFonts w:ascii="Arial" w:hAnsi="Arial" w:cs="Arial"/>
          <w:bCs/>
        </w:rPr>
        <w:t>$25.00</w:t>
      </w:r>
    </w:p>
    <w:p w:rsidR="00802A9C" w:rsidRPr="00802A9C" w:rsidRDefault="00802A9C" w:rsidP="00802A9C">
      <w:pPr>
        <w:shd w:val="clear" w:color="auto" w:fill="FFFFFF"/>
        <w:spacing w:line="360" w:lineRule="auto"/>
        <w:ind w:right="176"/>
        <w:jc w:val="both"/>
        <w:rPr>
          <w:rFonts w:ascii="Arial" w:hAnsi="Arial" w:cs="Arial"/>
          <w:b/>
          <w:bCs/>
        </w:rPr>
      </w:pPr>
      <w:r w:rsidRPr="00802A9C">
        <w:rPr>
          <w:rFonts w:ascii="Arial" w:hAnsi="Arial" w:cs="Arial"/>
          <w:b/>
          <w:bCs/>
        </w:rPr>
        <w:t xml:space="preserve">b) </w:t>
      </w:r>
      <w:r w:rsidRPr="00802A9C">
        <w:rPr>
          <w:rFonts w:ascii="Arial" w:hAnsi="Arial" w:cs="Arial"/>
          <w:bCs/>
        </w:rPr>
        <w:t xml:space="preserve">Por cada copia hasta cuatro, tamaño carta:                                  </w:t>
      </w:r>
      <w:r w:rsidR="00084AE7">
        <w:rPr>
          <w:rFonts w:ascii="Arial" w:hAnsi="Arial" w:cs="Arial"/>
          <w:bCs/>
        </w:rPr>
        <w:tab/>
        <w:t xml:space="preserve">      </w:t>
      </w:r>
      <w:r w:rsidRPr="000D4AB0">
        <w:rPr>
          <w:rFonts w:ascii="Arial" w:hAnsi="Arial" w:cs="Arial"/>
          <w:bCs/>
        </w:rPr>
        <w:t>$30.00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Por cada copia mayor a cuatro, tamaño carta:                            </w:t>
      </w:r>
      <w:r w:rsidR="00084AE7">
        <w:rPr>
          <w:rFonts w:ascii="Arial" w:hAnsi="Arial" w:cs="Arial"/>
        </w:rPr>
        <w:tab/>
      </w:r>
      <w:r w:rsidR="00084AE7">
        <w:rPr>
          <w:rFonts w:ascii="Arial" w:hAnsi="Arial" w:cs="Arial"/>
        </w:rPr>
        <w:tab/>
        <w:t xml:space="preserve">      </w:t>
      </w:r>
      <w:r w:rsidRPr="000D4AB0">
        <w:rPr>
          <w:rFonts w:ascii="Arial" w:hAnsi="Arial" w:cs="Arial"/>
          <w:bCs/>
        </w:rPr>
        <w:t>$70.00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 xml:space="preserve">d) </w:t>
      </w:r>
      <w:r w:rsidRPr="00802A9C">
        <w:rPr>
          <w:rFonts w:ascii="Arial" w:hAnsi="Arial" w:cs="Arial"/>
          <w:bCs/>
        </w:rPr>
        <w:t xml:space="preserve">Por cada hoja simple tamaño carta de libro de parcela con datos registrales: </w:t>
      </w:r>
      <w:r w:rsidRPr="000D4AB0">
        <w:rPr>
          <w:rFonts w:ascii="Arial" w:hAnsi="Arial" w:cs="Arial"/>
          <w:bCs/>
        </w:rPr>
        <w:t>$100.00</w:t>
      </w:r>
    </w:p>
    <w:p w:rsidR="00856BD5" w:rsidRPr="00802A9C" w:rsidRDefault="00856BD5" w:rsidP="00F6215C">
      <w:pPr>
        <w:shd w:val="clear" w:color="auto" w:fill="FFFFFF"/>
        <w:jc w:val="both"/>
        <w:rPr>
          <w:rFonts w:ascii="Arial" w:hAnsi="Arial" w:cs="Arial"/>
          <w:b/>
          <w:bCs/>
        </w:rPr>
      </w:pPr>
    </w:p>
    <w:p w:rsidR="00802A9C" w:rsidRPr="00802A9C" w:rsidRDefault="00802A9C" w:rsidP="00802A9C">
      <w:pPr>
        <w:spacing w:line="360" w:lineRule="auto"/>
        <w:jc w:val="both"/>
        <w:rPr>
          <w:rFonts w:ascii="Arial" w:hAnsi="Arial" w:cs="Arial"/>
          <w:b/>
        </w:rPr>
      </w:pPr>
      <w:r w:rsidRPr="00802A9C">
        <w:rPr>
          <w:rFonts w:ascii="Arial" w:hAnsi="Arial" w:cs="Arial"/>
          <w:b/>
        </w:rPr>
        <w:t>II.- Por la expedición de copias fotostáticas certificadas o duplicados certificados de:</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Cédulas, planos, manifestaciones, oficios de servicios expedidos por la Dirección, (tamaño carta) cada una:                                                   </w:t>
      </w:r>
      <w:r w:rsidR="00084AE7">
        <w:rPr>
          <w:rFonts w:ascii="Arial" w:hAnsi="Arial" w:cs="Arial"/>
        </w:rPr>
        <w:tab/>
      </w:r>
      <w:r w:rsidR="00084AE7">
        <w:rPr>
          <w:rFonts w:ascii="Arial" w:hAnsi="Arial" w:cs="Arial"/>
        </w:rPr>
        <w:tab/>
        <w:t xml:space="preserve">    </w:t>
      </w:r>
      <w:r w:rsidRPr="000D4AB0">
        <w:rPr>
          <w:rFonts w:ascii="Arial" w:hAnsi="Arial" w:cs="Arial"/>
          <w:bCs/>
        </w:rPr>
        <w:t>$50.00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 xml:space="preserve">b) </w:t>
      </w:r>
      <w:r w:rsidRPr="00802A9C">
        <w:rPr>
          <w:rFonts w:ascii="Arial" w:hAnsi="Arial" w:cs="Arial"/>
          <w:bCs/>
        </w:rPr>
        <w:t xml:space="preserve">Planos tamaño doble carta, cada una:                                            </w:t>
      </w:r>
      <w:r w:rsidR="00084AE7">
        <w:rPr>
          <w:rFonts w:ascii="Arial" w:hAnsi="Arial" w:cs="Arial"/>
          <w:bCs/>
        </w:rPr>
        <w:t xml:space="preserve"> </w:t>
      </w:r>
      <w:r w:rsidRPr="000D4AB0">
        <w:rPr>
          <w:rFonts w:ascii="Arial" w:hAnsi="Arial" w:cs="Arial"/>
          <w:bCs/>
        </w:rPr>
        <w:t>$80.00</w:t>
      </w: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Planos tamaño hasta cuatro cartas, cada una:                               </w:t>
      </w:r>
      <w:r w:rsidRPr="000D4AB0">
        <w:rPr>
          <w:rFonts w:ascii="Arial" w:hAnsi="Arial" w:cs="Arial"/>
          <w:bCs/>
        </w:rPr>
        <w:t>$180.00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 xml:space="preserve">d) </w:t>
      </w:r>
      <w:r w:rsidRPr="00802A9C">
        <w:rPr>
          <w:rFonts w:ascii="Arial" w:hAnsi="Arial" w:cs="Arial"/>
          <w:bCs/>
        </w:rPr>
        <w:t>Planos mayores de cuatro veces tamaño carta, cada uno:</w:t>
      </w:r>
      <w:r w:rsidRPr="00802A9C">
        <w:rPr>
          <w:rFonts w:ascii="Arial" w:hAnsi="Arial" w:cs="Arial"/>
        </w:rPr>
        <w:t xml:space="preserve">            </w:t>
      </w:r>
      <w:r w:rsidRPr="000D4AB0">
        <w:rPr>
          <w:rFonts w:ascii="Arial" w:hAnsi="Arial" w:cs="Arial"/>
          <w:bCs/>
        </w:rPr>
        <w:t>$420.00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e)</w:t>
      </w:r>
      <w:r w:rsidRPr="00802A9C">
        <w:rPr>
          <w:rFonts w:ascii="Arial" w:hAnsi="Arial" w:cs="Arial"/>
        </w:rPr>
        <w:t xml:space="preserve"> Libros de parcela con datos registrales:                                          </w:t>
      </w:r>
      <w:r w:rsidRPr="000D4AB0">
        <w:rPr>
          <w:rFonts w:ascii="Arial" w:hAnsi="Arial" w:cs="Arial"/>
          <w:bCs/>
        </w:rPr>
        <w:t>$200.00</w:t>
      </w:r>
    </w:p>
    <w:p w:rsidR="00802A9C" w:rsidRPr="00802A9C" w:rsidRDefault="00802A9C" w:rsidP="00F523E3">
      <w:pPr>
        <w:jc w:val="both"/>
        <w:rPr>
          <w:rFonts w:ascii="Arial" w:hAnsi="Arial" w:cs="Arial"/>
          <w:b/>
        </w:rPr>
      </w:pPr>
    </w:p>
    <w:p w:rsidR="00802A9C" w:rsidRPr="00802A9C" w:rsidRDefault="00802A9C" w:rsidP="00802A9C">
      <w:pPr>
        <w:spacing w:line="360" w:lineRule="auto"/>
        <w:jc w:val="both"/>
        <w:rPr>
          <w:rFonts w:ascii="Arial" w:hAnsi="Arial" w:cs="Arial"/>
          <w:b/>
        </w:rPr>
      </w:pPr>
      <w:r w:rsidRPr="00802A9C">
        <w:rPr>
          <w:rFonts w:ascii="Arial" w:hAnsi="Arial" w:cs="Arial"/>
          <w:b/>
        </w:rPr>
        <w:t>III.- Por la expedición de oficio de:</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División (por cada parte):                                              </w:t>
      </w:r>
    </w:p>
    <w:p w:rsidR="00802A9C" w:rsidRPr="00802A9C" w:rsidRDefault="00802A9C" w:rsidP="00802A9C">
      <w:pPr>
        <w:shd w:val="clear" w:color="auto" w:fill="FFFFFF"/>
        <w:spacing w:line="360" w:lineRule="auto"/>
        <w:jc w:val="both"/>
        <w:rPr>
          <w:rFonts w:ascii="Arial" w:hAnsi="Arial" w:cs="Arial"/>
          <w:bCs/>
        </w:rPr>
      </w:pPr>
      <w:r w:rsidRPr="00802A9C">
        <w:rPr>
          <w:rFonts w:ascii="Arial" w:hAnsi="Arial" w:cs="Arial"/>
          <w:bCs/>
        </w:rPr>
        <w:t xml:space="preserve">1. Hasta 20 predios                                                                         </w:t>
      </w:r>
      <w:r w:rsidRPr="000D4AB0">
        <w:rPr>
          <w:rFonts w:ascii="Arial" w:hAnsi="Arial" w:cs="Arial"/>
          <w:bCs/>
        </w:rPr>
        <w:t>$100.00</w:t>
      </w:r>
    </w:p>
    <w:p w:rsidR="00802A9C" w:rsidRPr="00802A9C" w:rsidRDefault="00802A9C" w:rsidP="00802A9C">
      <w:pPr>
        <w:shd w:val="clear" w:color="auto" w:fill="FFFFFF"/>
        <w:tabs>
          <w:tab w:val="left" w:pos="8490"/>
        </w:tabs>
        <w:spacing w:line="360" w:lineRule="auto"/>
        <w:jc w:val="both"/>
        <w:rPr>
          <w:rFonts w:ascii="Arial" w:hAnsi="Arial" w:cs="Arial"/>
          <w:bCs/>
        </w:rPr>
      </w:pPr>
      <w:r w:rsidRPr="00802A9C">
        <w:rPr>
          <w:rFonts w:ascii="Arial" w:hAnsi="Arial" w:cs="Arial"/>
          <w:bCs/>
        </w:rPr>
        <w:t xml:space="preserve">2. Más de 20 Predios                                                                      </w:t>
      </w:r>
      <w:r w:rsidRPr="000D4AB0">
        <w:rPr>
          <w:rFonts w:ascii="Arial" w:hAnsi="Arial" w:cs="Arial"/>
          <w:bCs/>
        </w:rPr>
        <w:t>$150.00</w:t>
      </w:r>
    </w:p>
    <w:p w:rsidR="00802A9C" w:rsidRPr="00802A9C" w:rsidRDefault="00802A9C" w:rsidP="00F523E3">
      <w:pPr>
        <w:shd w:val="clear" w:color="auto" w:fill="FFFFFF"/>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bCs/>
        </w:rPr>
      </w:pPr>
      <w:r w:rsidRPr="00802A9C">
        <w:rPr>
          <w:rFonts w:ascii="Arial" w:hAnsi="Arial" w:cs="Arial"/>
          <w:b/>
          <w:bCs/>
        </w:rPr>
        <w:t>b)</w:t>
      </w:r>
      <w:r w:rsidRPr="00802A9C">
        <w:rPr>
          <w:rFonts w:ascii="Arial" w:hAnsi="Arial" w:cs="Arial"/>
          <w:bCs/>
        </w:rPr>
        <w:t xml:space="preserve"> Unión </w:t>
      </w:r>
      <w:r w:rsidRPr="00802A9C">
        <w:rPr>
          <w:rFonts w:ascii="Arial" w:hAnsi="Arial" w:cs="Arial"/>
        </w:rPr>
        <w:t xml:space="preserve">(por cada parte):                                                                                                            </w:t>
      </w: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rPr>
        <w:t xml:space="preserve">1. Hasta por 4 predios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Cs/>
        </w:rPr>
      </w:pPr>
      <w:r w:rsidRPr="00802A9C">
        <w:rPr>
          <w:rFonts w:ascii="Arial" w:hAnsi="Arial" w:cs="Arial"/>
          <w:bCs/>
        </w:rPr>
        <w:t xml:space="preserve">2. De 5 a 20 predios                                                                        </w:t>
      </w:r>
      <w:r w:rsidRPr="000D4AB0">
        <w:rPr>
          <w:rFonts w:ascii="Arial" w:hAnsi="Arial" w:cs="Arial"/>
          <w:bCs/>
        </w:rPr>
        <w:t>$150.00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rPr>
        <w:t xml:space="preserve">3. De 21 a 40 predios                                                                      </w:t>
      </w:r>
      <w:r w:rsidRPr="000D4AB0">
        <w:rPr>
          <w:rFonts w:ascii="Arial" w:hAnsi="Arial" w:cs="Arial"/>
          <w:bCs/>
        </w:rPr>
        <w:t>$250.00</w:t>
      </w: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rPr>
        <w:t xml:space="preserve">4. De 41 predios en adelante                                                          </w:t>
      </w:r>
      <w:r w:rsidRPr="000D4AB0">
        <w:rPr>
          <w:rFonts w:ascii="Arial" w:hAnsi="Arial" w:cs="Arial"/>
        </w:rPr>
        <w:t>$400.00</w:t>
      </w:r>
    </w:p>
    <w:p w:rsidR="00802A9C" w:rsidRPr="00802A9C" w:rsidRDefault="00802A9C" w:rsidP="00F523E3">
      <w:pPr>
        <w:shd w:val="clear" w:color="auto" w:fill="FFFFFF"/>
        <w:jc w:val="both"/>
        <w:rPr>
          <w:rFonts w:ascii="Arial" w:hAnsi="Arial" w:cs="Arial"/>
          <w:b/>
          <w:bCs/>
        </w:rPr>
      </w:pP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Urbanización Catastral y Cambio de Nomenclatura.                    </w:t>
      </w:r>
      <w:r w:rsidRPr="000D4AB0">
        <w:rPr>
          <w:rFonts w:ascii="Arial" w:hAnsi="Arial" w:cs="Arial"/>
          <w:bCs/>
        </w:rPr>
        <w:t>$100.00</w:t>
      </w:r>
    </w:p>
    <w:p w:rsidR="00802A9C" w:rsidRPr="00802A9C" w:rsidRDefault="00802A9C" w:rsidP="00F523E3">
      <w:pPr>
        <w:jc w:val="both"/>
        <w:rPr>
          <w:rFonts w:ascii="Arial" w:hAnsi="Arial" w:cs="Arial"/>
        </w:rPr>
      </w:pPr>
    </w:p>
    <w:p w:rsidR="00802A9C" w:rsidRPr="00802A9C" w:rsidRDefault="00802A9C" w:rsidP="00802A9C">
      <w:pPr>
        <w:spacing w:line="360" w:lineRule="auto"/>
        <w:jc w:val="both"/>
        <w:rPr>
          <w:rFonts w:ascii="Arial" w:hAnsi="Arial" w:cs="Arial"/>
        </w:rPr>
      </w:pPr>
      <w:r w:rsidRPr="00802A9C">
        <w:rPr>
          <w:rFonts w:ascii="Arial" w:hAnsi="Arial" w:cs="Arial"/>
          <w:b/>
        </w:rPr>
        <w:t>d)</w:t>
      </w:r>
      <w:r w:rsidRPr="00802A9C">
        <w:rPr>
          <w:rFonts w:ascii="Arial" w:hAnsi="Arial" w:cs="Arial"/>
        </w:rPr>
        <w:t xml:space="preserve"> Cédula Catastral:</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rPr>
        <w:t>1. Emitida en ventanilla</w:t>
      </w:r>
      <w:r w:rsidR="004B73F8">
        <w:rPr>
          <w:rFonts w:ascii="Arial" w:hAnsi="Arial" w:cs="Arial"/>
        </w:rPr>
        <w:t>:</w:t>
      </w:r>
      <w:r w:rsidRPr="00802A9C">
        <w:rPr>
          <w:rFonts w:ascii="Arial" w:hAnsi="Arial" w:cs="Arial"/>
        </w:rPr>
        <w:t xml:space="preserve">                                                                    </w:t>
      </w:r>
      <w:r w:rsidRPr="000D4AB0">
        <w:rPr>
          <w:rFonts w:ascii="Arial" w:hAnsi="Arial" w:cs="Arial"/>
          <w:bCs/>
        </w:rPr>
        <w:t>$150.00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2. Constancias o Certificados de No Propiedad, Única Propiedad, Valor Catastral, Número Oficial de Predio y Cer</w:t>
      </w:r>
      <w:r w:rsidR="004B73F8">
        <w:rPr>
          <w:rFonts w:ascii="Arial" w:hAnsi="Arial" w:cs="Arial"/>
        </w:rPr>
        <w:t xml:space="preserve">tificado de Inscripción Vigente:        </w:t>
      </w:r>
      <w:r w:rsidRPr="000D4AB0">
        <w:rPr>
          <w:rFonts w:ascii="Arial" w:hAnsi="Arial" w:cs="Arial"/>
          <w:bCs/>
        </w:rPr>
        <w:t>$100.00</w:t>
      </w:r>
    </w:p>
    <w:p w:rsidR="00F523E3" w:rsidRDefault="00F523E3" w:rsidP="00F523E3">
      <w:pPr>
        <w:jc w:val="both"/>
        <w:rPr>
          <w:rFonts w:ascii="Arial" w:hAnsi="Arial" w:cs="Arial"/>
          <w:b/>
        </w:rPr>
      </w:pPr>
    </w:p>
    <w:p w:rsidR="00802A9C" w:rsidRPr="00802A9C" w:rsidRDefault="00802A9C" w:rsidP="00802A9C">
      <w:pPr>
        <w:spacing w:line="360" w:lineRule="auto"/>
        <w:jc w:val="both"/>
        <w:rPr>
          <w:rFonts w:ascii="Arial" w:hAnsi="Arial" w:cs="Arial"/>
        </w:rPr>
      </w:pPr>
      <w:r w:rsidRPr="00802A9C">
        <w:rPr>
          <w:rFonts w:ascii="Arial" w:hAnsi="Arial" w:cs="Arial"/>
          <w:b/>
        </w:rPr>
        <w:t xml:space="preserve">e) </w:t>
      </w:r>
      <w:r w:rsidRPr="00802A9C">
        <w:rPr>
          <w:rFonts w:ascii="Arial" w:hAnsi="Arial" w:cs="Arial"/>
        </w:rPr>
        <w:t>Constancia de Información de Bienes Inmuebles:</w:t>
      </w:r>
    </w:p>
    <w:p w:rsidR="00802A9C" w:rsidRPr="000D4AB0" w:rsidRDefault="00802A9C" w:rsidP="00802A9C">
      <w:pPr>
        <w:shd w:val="clear" w:color="auto" w:fill="FFFFFF"/>
        <w:spacing w:line="360" w:lineRule="auto"/>
        <w:jc w:val="both"/>
        <w:rPr>
          <w:rFonts w:ascii="Arial" w:hAnsi="Arial" w:cs="Arial"/>
          <w:bCs/>
        </w:rPr>
      </w:pPr>
      <w:r w:rsidRPr="00F523E3">
        <w:rPr>
          <w:rFonts w:ascii="Arial" w:hAnsi="Arial" w:cs="Arial"/>
          <w:bCs/>
        </w:rPr>
        <w:t>1.</w:t>
      </w:r>
      <w:r w:rsidRPr="00802A9C">
        <w:rPr>
          <w:rFonts w:ascii="Arial" w:hAnsi="Arial" w:cs="Arial"/>
        </w:rPr>
        <w:t xml:space="preserve"> Por predio                                                                                   </w:t>
      </w:r>
      <w:r w:rsidR="000E1F52">
        <w:rPr>
          <w:rFonts w:ascii="Arial" w:hAnsi="Arial" w:cs="Arial"/>
        </w:rPr>
        <w:t xml:space="preserve">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
          <w:bCs/>
        </w:rPr>
      </w:pPr>
      <w:r w:rsidRPr="00F523E3">
        <w:rPr>
          <w:rFonts w:ascii="Arial" w:hAnsi="Arial" w:cs="Arial"/>
          <w:bCs/>
        </w:rPr>
        <w:t>2.</w:t>
      </w:r>
      <w:r w:rsidRPr="00802A9C">
        <w:rPr>
          <w:rFonts w:ascii="Arial" w:hAnsi="Arial" w:cs="Arial"/>
          <w:b/>
          <w:bCs/>
        </w:rPr>
        <w:t> </w:t>
      </w:r>
      <w:r w:rsidRPr="00802A9C">
        <w:rPr>
          <w:rFonts w:ascii="Arial" w:hAnsi="Arial" w:cs="Arial"/>
        </w:rPr>
        <w:t>Por propietario:</w:t>
      </w:r>
      <w:r w:rsidRPr="00802A9C">
        <w:rPr>
          <w:rFonts w:ascii="Arial" w:hAnsi="Arial" w:cs="Arial"/>
        </w:rPr>
        <w:tab/>
      </w:r>
    </w:p>
    <w:p w:rsidR="00802A9C" w:rsidRPr="00802A9C" w:rsidRDefault="00802A9C" w:rsidP="000E1F52">
      <w:pPr>
        <w:shd w:val="clear" w:color="auto" w:fill="FFFFFF"/>
        <w:tabs>
          <w:tab w:val="right" w:pos="9235"/>
        </w:tabs>
        <w:spacing w:line="360" w:lineRule="auto"/>
        <w:ind w:left="284"/>
        <w:jc w:val="both"/>
        <w:rPr>
          <w:rFonts w:ascii="Arial" w:hAnsi="Arial" w:cs="Arial"/>
        </w:rPr>
      </w:pPr>
      <w:r w:rsidRPr="00802A9C">
        <w:rPr>
          <w:rFonts w:ascii="Arial" w:hAnsi="Arial" w:cs="Arial"/>
        </w:rPr>
        <w:t xml:space="preserve">De 1 hasta 3 predios                                                                      </w:t>
      </w:r>
      <w:r w:rsidR="000E1F52">
        <w:rPr>
          <w:rFonts w:ascii="Arial" w:hAnsi="Arial" w:cs="Arial"/>
        </w:rPr>
        <w:t xml:space="preserve">    </w:t>
      </w:r>
      <w:r w:rsidRPr="000D4AB0">
        <w:rPr>
          <w:rFonts w:ascii="Arial" w:hAnsi="Arial" w:cs="Arial"/>
          <w:bCs/>
        </w:rPr>
        <w:t>$100.00</w:t>
      </w:r>
    </w:p>
    <w:p w:rsidR="00802A9C" w:rsidRPr="00802A9C" w:rsidRDefault="00802A9C" w:rsidP="000E1F52">
      <w:pPr>
        <w:spacing w:line="360" w:lineRule="auto"/>
        <w:ind w:left="284"/>
        <w:jc w:val="both"/>
        <w:rPr>
          <w:rFonts w:ascii="Arial" w:hAnsi="Arial" w:cs="Arial"/>
          <w:b/>
        </w:rPr>
      </w:pPr>
      <w:r w:rsidRPr="00802A9C">
        <w:rPr>
          <w:rFonts w:ascii="Arial" w:hAnsi="Arial" w:cs="Arial"/>
        </w:rPr>
        <w:t xml:space="preserve">De 4 hasta 10 predios                                                                    </w:t>
      </w:r>
      <w:r w:rsidR="000E1F52">
        <w:rPr>
          <w:rFonts w:ascii="Arial" w:hAnsi="Arial" w:cs="Arial"/>
        </w:rPr>
        <w:t xml:space="preserve">    </w:t>
      </w:r>
      <w:r w:rsidRPr="000D4AB0">
        <w:rPr>
          <w:rFonts w:ascii="Arial" w:hAnsi="Arial" w:cs="Arial"/>
        </w:rPr>
        <w:t>$160.00</w:t>
      </w:r>
    </w:p>
    <w:p w:rsidR="00802A9C" w:rsidRPr="000D4AB0" w:rsidRDefault="00802A9C" w:rsidP="000E1F52">
      <w:pPr>
        <w:shd w:val="clear" w:color="auto" w:fill="FFFFFF"/>
        <w:tabs>
          <w:tab w:val="left" w:pos="8445"/>
        </w:tabs>
        <w:spacing w:line="360" w:lineRule="auto"/>
        <w:ind w:left="284"/>
        <w:jc w:val="both"/>
        <w:rPr>
          <w:rFonts w:ascii="Arial" w:hAnsi="Arial" w:cs="Arial"/>
        </w:rPr>
      </w:pPr>
      <w:r w:rsidRPr="00802A9C">
        <w:rPr>
          <w:rFonts w:ascii="Arial" w:hAnsi="Arial" w:cs="Arial"/>
        </w:rPr>
        <w:t>De 11 hasta 20 predio</w:t>
      </w:r>
      <w:r w:rsidRPr="000E1F52">
        <w:rPr>
          <w:rFonts w:ascii="Arial" w:hAnsi="Arial" w:cs="Arial"/>
        </w:rPr>
        <w:t>s</w:t>
      </w:r>
      <w:r w:rsidRPr="00802A9C">
        <w:rPr>
          <w:rFonts w:ascii="Arial" w:hAnsi="Arial" w:cs="Arial"/>
        </w:rPr>
        <w:t xml:space="preserve">                                                                  </w:t>
      </w:r>
      <w:r w:rsidR="000E1F52">
        <w:rPr>
          <w:rFonts w:ascii="Arial" w:hAnsi="Arial" w:cs="Arial"/>
        </w:rPr>
        <w:t xml:space="preserve">    </w:t>
      </w:r>
      <w:r w:rsidRPr="000D4AB0">
        <w:rPr>
          <w:rFonts w:ascii="Arial" w:hAnsi="Arial" w:cs="Arial"/>
          <w:bCs/>
        </w:rPr>
        <w:t>$240.00</w:t>
      </w:r>
    </w:p>
    <w:p w:rsidR="000E1F52" w:rsidRDefault="00802A9C" w:rsidP="000E1F52">
      <w:pPr>
        <w:spacing w:line="360" w:lineRule="auto"/>
        <w:ind w:left="284"/>
        <w:jc w:val="both"/>
        <w:rPr>
          <w:rFonts w:ascii="Arial" w:hAnsi="Arial" w:cs="Arial"/>
        </w:rPr>
      </w:pPr>
      <w:r w:rsidRPr="00802A9C">
        <w:rPr>
          <w:rFonts w:ascii="Arial" w:hAnsi="Arial" w:cs="Arial"/>
        </w:rPr>
        <w:t xml:space="preserve">De 21 predios en adelante 5.25 de base más 0.15 por </w:t>
      </w:r>
    </w:p>
    <w:p w:rsidR="00802A9C" w:rsidRPr="00802A9C" w:rsidRDefault="00802A9C" w:rsidP="000E1F52">
      <w:pPr>
        <w:spacing w:line="360" w:lineRule="auto"/>
        <w:ind w:left="284"/>
        <w:jc w:val="both"/>
        <w:rPr>
          <w:rFonts w:ascii="Arial" w:hAnsi="Arial" w:cs="Arial"/>
          <w:b/>
        </w:rPr>
      </w:pPr>
      <w:r w:rsidRPr="00802A9C">
        <w:rPr>
          <w:rFonts w:ascii="Arial" w:hAnsi="Arial" w:cs="Arial"/>
        </w:rPr>
        <w:t>cada predio excedente</w:t>
      </w:r>
      <w:r w:rsidR="000E1F52">
        <w:rPr>
          <w:rFonts w:ascii="Arial" w:hAnsi="Arial" w:cs="Arial"/>
        </w:rPr>
        <w:t>:</w:t>
      </w:r>
      <w:r w:rsidRPr="00802A9C">
        <w:rPr>
          <w:rFonts w:ascii="Arial" w:hAnsi="Arial" w:cs="Arial"/>
        </w:rPr>
        <w:t xml:space="preserve"> </w:t>
      </w:r>
      <w:r w:rsidR="000E1F52">
        <w:rPr>
          <w:rFonts w:ascii="Arial" w:hAnsi="Arial" w:cs="Arial"/>
        </w:rPr>
        <w:tab/>
      </w:r>
      <w:r w:rsidR="000E1F52">
        <w:rPr>
          <w:rFonts w:ascii="Arial" w:hAnsi="Arial" w:cs="Arial"/>
        </w:rPr>
        <w:tab/>
      </w:r>
      <w:r w:rsidR="000E1F52">
        <w:rPr>
          <w:rFonts w:ascii="Arial" w:hAnsi="Arial" w:cs="Arial"/>
        </w:rPr>
        <w:tab/>
      </w:r>
      <w:r w:rsidR="000E1F52">
        <w:rPr>
          <w:rFonts w:ascii="Arial" w:hAnsi="Arial" w:cs="Arial"/>
        </w:rPr>
        <w:tab/>
      </w:r>
      <w:r w:rsidR="000E1F52">
        <w:rPr>
          <w:rFonts w:ascii="Arial" w:hAnsi="Arial" w:cs="Arial"/>
        </w:rPr>
        <w:tab/>
      </w:r>
      <w:r w:rsidR="000E1F52">
        <w:rPr>
          <w:rFonts w:ascii="Arial" w:hAnsi="Arial" w:cs="Arial"/>
        </w:rPr>
        <w:tab/>
        <w:t xml:space="preserve">     </w:t>
      </w:r>
      <w:r w:rsidRPr="000D4AB0">
        <w:rPr>
          <w:rFonts w:ascii="Arial" w:hAnsi="Arial" w:cs="Arial"/>
        </w:rPr>
        <w:t>$300.00</w:t>
      </w:r>
    </w:p>
    <w:p w:rsidR="00802A9C" w:rsidRPr="00802A9C" w:rsidRDefault="00802A9C" w:rsidP="000E1F52">
      <w:pPr>
        <w:shd w:val="clear" w:color="auto" w:fill="FFFFFF"/>
        <w:spacing w:line="360" w:lineRule="auto"/>
        <w:ind w:left="284"/>
        <w:jc w:val="both"/>
        <w:rPr>
          <w:rFonts w:ascii="Arial" w:hAnsi="Arial" w:cs="Arial"/>
        </w:rPr>
      </w:pPr>
      <w:r w:rsidRPr="00802A9C">
        <w:rPr>
          <w:rFonts w:ascii="Arial" w:hAnsi="Arial" w:cs="Arial"/>
        </w:rPr>
        <w:t xml:space="preserve">0.15 por cada predio excedente                                                       </w:t>
      </w:r>
      <w:r w:rsidR="000E1F52">
        <w:rPr>
          <w:rFonts w:ascii="Arial" w:hAnsi="Arial" w:cs="Arial"/>
        </w:rPr>
        <w:t xml:space="preserve"> </w:t>
      </w:r>
      <w:r w:rsidRPr="000D4AB0">
        <w:rPr>
          <w:rFonts w:ascii="Arial" w:hAnsi="Arial" w:cs="Arial"/>
          <w:bCs/>
        </w:rPr>
        <w:t>$13.00</w:t>
      </w:r>
    </w:p>
    <w:p w:rsidR="00802A9C" w:rsidRPr="00802A9C" w:rsidRDefault="00802A9C" w:rsidP="00F6215C">
      <w:pPr>
        <w:shd w:val="clear" w:color="auto" w:fill="FFFFFF"/>
        <w:jc w:val="both"/>
        <w:rPr>
          <w:rFonts w:ascii="Arial" w:hAnsi="Arial" w:cs="Arial"/>
          <w:b/>
          <w:bCs/>
        </w:rPr>
      </w:pPr>
    </w:p>
    <w:p w:rsidR="00802A9C" w:rsidRPr="00802A9C" w:rsidRDefault="00802A9C" w:rsidP="00802A9C">
      <w:pPr>
        <w:spacing w:line="360" w:lineRule="auto"/>
        <w:jc w:val="both"/>
        <w:rPr>
          <w:rFonts w:ascii="Arial" w:hAnsi="Arial" w:cs="Arial"/>
          <w:b/>
        </w:rPr>
      </w:pPr>
      <w:r w:rsidRPr="00802A9C">
        <w:rPr>
          <w:rFonts w:ascii="Arial" w:hAnsi="Arial" w:cs="Arial"/>
          <w:b/>
        </w:rPr>
        <w:t xml:space="preserve">f) </w:t>
      </w:r>
      <w:r w:rsidRPr="00802A9C">
        <w:rPr>
          <w:rFonts w:ascii="Arial" w:hAnsi="Arial" w:cs="Arial"/>
        </w:rPr>
        <w:t xml:space="preserve">Certificado de NO Inscripción Predial.                              </w:t>
      </w:r>
      <w:r w:rsidRPr="00802A9C">
        <w:rPr>
          <w:rFonts w:ascii="Arial" w:hAnsi="Arial" w:cs="Arial"/>
        </w:rPr>
        <w:tab/>
      </w:r>
      <w:r w:rsidR="000E1F52">
        <w:rPr>
          <w:rFonts w:ascii="Arial" w:hAnsi="Arial" w:cs="Arial"/>
        </w:rPr>
        <w:t xml:space="preserve"> </w:t>
      </w:r>
      <w:r w:rsidRPr="000D4AB0">
        <w:rPr>
          <w:rFonts w:ascii="Arial" w:hAnsi="Arial" w:cs="Arial"/>
        </w:rPr>
        <w:t>$100.00</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g) </w:t>
      </w:r>
      <w:r w:rsidRPr="00802A9C">
        <w:rPr>
          <w:rFonts w:ascii="Arial" w:hAnsi="Arial" w:cs="Arial"/>
        </w:rPr>
        <w:t xml:space="preserve">Inclusión por omisión                                                         </w:t>
      </w:r>
      <w:r w:rsidR="000E1F52">
        <w:rPr>
          <w:rFonts w:ascii="Arial" w:hAnsi="Arial" w:cs="Arial"/>
        </w:rPr>
        <w:t xml:space="preserve"> </w:t>
      </w:r>
      <w:r w:rsidRPr="00802A9C">
        <w:rPr>
          <w:rFonts w:ascii="Arial" w:hAnsi="Arial" w:cs="Arial"/>
        </w:rPr>
        <w:t xml:space="preserve"> </w:t>
      </w:r>
      <w:r w:rsidRPr="000D4AB0">
        <w:rPr>
          <w:rFonts w:ascii="Arial" w:hAnsi="Arial" w:cs="Arial"/>
        </w:rPr>
        <w:t>$150.00</w:t>
      </w:r>
      <w:r w:rsidRPr="00802A9C">
        <w:rPr>
          <w:rFonts w:ascii="Arial" w:hAnsi="Arial" w:cs="Arial"/>
        </w:rPr>
        <w:tab/>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h) </w:t>
      </w:r>
      <w:r w:rsidRPr="00802A9C">
        <w:rPr>
          <w:rFonts w:ascii="Arial" w:hAnsi="Arial" w:cs="Arial"/>
        </w:rPr>
        <w:t xml:space="preserve">Historial del predio y su valor                                              </w:t>
      </w:r>
      <w:r w:rsidR="000E1F52">
        <w:rPr>
          <w:rFonts w:ascii="Arial" w:hAnsi="Arial" w:cs="Arial"/>
        </w:rPr>
        <w:t xml:space="preserve"> </w:t>
      </w:r>
      <w:r w:rsidRPr="000D4AB0">
        <w:rPr>
          <w:rFonts w:ascii="Arial" w:hAnsi="Arial" w:cs="Arial"/>
        </w:rPr>
        <w:t>$100.00</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i) </w:t>
      </w:r>
      <w:r w:rsidRPr="00802A9C">
        <w:rPr>
          <w:rFonts w:ascii="Arial" w:hAnsi="Arial" w:cs="Arial"/>
        </w:rPr>
        <w:t xml:space="preserve">Rectificación de medidas                                                      </w:t>
      </w:r>
      <w:r w:rsidRPr="000D4AB0">
        <w:rPr>
          <w:rFonts w:ascii="Arial" w:hAnsi="Arial" w:cs="Arial"/>
        </w:rPr>
        <w:t>$200.00</w:t>
      </w:r>
    </w:p>
    <w:p w:rsidR="00802A9C" w:rsidRPr="00802A9C" w:rsidRDefault="00802A9C" w:rsidP="00F6215C">
      <w:pPr>
        <w:tabs>
          <w:tab w:val="left" w:pos="8505"/>
        </w:tabs>
        <w:jc w:val="both"/>
        <w:rPr>
          <w:rFonts w:ascii="Arial" w:hAnsi="Arial" w:cs="Arial"/>
          <w:b/>
        </w:rPr>
      </w:pPr>
    </w:p>
    <w:p w:rsidR="00802A9C" w:rsidRPr="00802A9C" w:rsidRDefault="00802A9C" w:rsidP="00802A9C">
      <w:pPr>
        <w:spacing w:line="360" w:lineRule="auto"/>
        <w:jc w:val="both"/>
        <w:rPr>
          <w:rFonts w:ascii="Arial" w:hAnsi="Arial" w:cs="Arial"/>
        </w:rPr>
      </w:pPr>
      <w:r w:rsidRPr="00802A9C">
        <w:rPr>
          <w:rFonts w:ascii="Arial" w:hAnsi="Arial" w:cs="Arial"/>
          <w:b/>
        </w:rPr>
        <w:t>IV</w:t>
      </w:r>
      <w:r w:rsidRPr="00802A9C">
        <w:rPr>
          <w:rFonts w:ascii="Arial" w:hAnsi="Arial" w:cs="Arial"/>
        </w:rPr>
        <w:t>.- Por revalidación de Oficios de División, Unión y Rectificación de Medidas:</w:t>
      </w:r>
      <w:r w:rsidR="000E1F52">
        <w:rPr>
          <w:rFonts w:ascii="Arial" w:hAnsi="Arial" w:cs="Arial"/>
        </w:rPr>
        <w:t xml:space="preserve"> </w:t>
      </w:r>
      <w:r w:rsidRPr="00802A9C">
        <w:rPr>
          <w:rFonts w:ascii="Arial" w:hAnsi="Arial" w:cs="Arial"/>
        </w:rPr>
        <w:t xml:space="preserve">Costo oficio de revalidación (por cada parte)                                   </w:t>
      </w:r>
      <w:r w:rsidRPr="000D4AB0">
        <w:rPr>
          <w:rFonts w:ascii="Arial" w:hAnsi="Arial" w:cs="Arial"/>
        </w:rPr>
        <w:t>$50.00</w:t>
      </w:r>
    </w:p>
    <w:p w:rsidR="00802A9C" w:rsidRPr="00802A9C" w:rsidRDefault="00802A9C" w:rsidP="00F6215C">
      <w:pPr>
        <w:jc w:val="both"/>
        <w:rPr>
          <w:rFonts w:ascii="Arial" w:hAnsi="Arial" w:cs="Arial"/>
        </w:rPr>
      </w:pPr>
      <w:r w:rsidRPr="00802A9C">
        <w:rPr>
          <w:rFonts w:ascii="Arial" w:hAnsi="Arial" w:cs="Arial"/>
        </w:rPr>
        <w:t xml:space="preserve">                                                        </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V.- Por la elaboración de planos.                                                                                               </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a) </w:t>
      </w:r>
      <w:r w:rsidRPr="00802A9C">
        <w:rPr>
          <w:rFonts w:ascii="Arial" w:hAnsi="Arial" w:cs="Arial"/>
        </w:rPr>
        <w:t xml:space="preserve">Tamaño carta                                                                            </w:t>
      </w:r>
      <w:r w:rsidRPr="000D4AB0">
        <w:rPr>
          <w:rFonts w:ascii="Arial" w:hAnsi="Arial" w:cs="Arial"/>
        </w:rPr>
        <w:t>$250.00</w:t>
      </w:r>
      <w:r w:rsidRPr="00802A9C">
        <w:rPr>
          <w:rFonts w:ascii="Arial" w:hAnsi="Arial" w:cs="Arial"/>
        </w:rPr>
        <w:t xml:space="preserve"> </w:t>
      </w:r>
    </w:p>
    <w:p w:rsidR="00802A9C" w:rsidRPr="00802A9C" w:rsidRDefault="00802A9C" w:rsidP="00802A9C">
      <w:pPr>
        <w:tabs>
          <w:tab w:val="left" w:pos="8445"/>
        </w:tabs>
        <w:spacing w:line="360" w:lineRule="auto"/>
        <w:jc w:val="both"/>
        <w:rPr>
          <w:rFonts w:ascii="Arial" w:hAnsi="Arial" w:cs="Arial"/>
          <w:b/>
        </w:rPr>
      </w:pPr>
      <w:r w:rsidRPr="00802A9C">
        <w:rPr>
          <w:rFonts w:ascii="Arial" w:hAnsi="Arial" w:cs="Arial"/>
          <w:b/>
        </w:rPr>
        <w:t xml:space="preserve">b) </w:t>
      </w:r>
      <w:r w:rsidRPr="00802A9C">
        <w:rPr>
          <w:rFonts w:ascii="Arial" w:hAnsi="Arial" w:cs="Arial"/>
        </w:rPr>
        <w:t xml:space="preserve">Hasta cuatro cartas                                                                   </w:t>
      </w:r>
      <w:r w:rsidRPr="000D4AB0">
        <w:rPr>
          <w:rFonts w:ascii="Arial" w:hAnsi="Arial" w:cs="Arial"/>
        </w:rPr>
        <w:t>$443.00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Hasta 42 x 36 pulgadas (</w:t>
      </w:r>
      <w:proofErr w:type="spellStart"/>
      <w:r w:rsidRPr="00802A9C">
        <w:rPr>
          <w:rFonts w:ascii="Arial" w:hAnsi="Arial" w:cs="Arial"/>
        </w:rPr>
        <w:t>Ploter</w:t>
      </w:r>
      <w:proofErr w:type="spellEnd"/>
      <w:r w:rsidRPr="00802A9C">
        <w:rPr>
          <w:rFonts w:ascii="Arial" w:hAnsi="Arial" w:cs="Arial"/>
        </w:rPr>
        <w:t xml:space="preserve">)                                             </w:t>
      </w:r>
      <w:r w:rsidRPr="000D4AB0">
        <w:rPr>
          <w:rFonts w:ascii="Arial" w:hAnsi="Arial" w:cs="Arial"/>
          <w:bCs/>
        </w:rPr>
        <w:t>$1,268.00</w:t>
      </w:r>
    </w:p>
    <w:p w:rsidR="00802A9C" w:rsidRPr="00802A9C" w:rsidRDefault="00802A9C" w:rsidP="00F6215C">
      <w:pPr>
        <w:shd w:val="clear" w:color="auto" w:fill="FFFFFF"/>
        <w:jc w:val="both"/>
        <w:rPr>
          <w:rFonts w:ascii="Arial" w:hAnsi="Arial" w:cs="Arial"/>
          <w:b/>
          <w:bCs/>
        </w:rPr>
      </w:pPr>
    </w:p>
    <w:p w:rsidR="00802A9C" w:rsidRPr="00802A9C" w:rsidRDefault="00802A9C" w:rsidP="00802A9C">
      <w:pPr>
        <w:spacing w:line="360" w:lineRule="auto"/>
        <w:jc w:val="both"/>
        <w:rPr>
          <w:rFonts w:ascii="Arial" w:hAnsi="Arial" w:cs="Arial"/>
          <w:b/>
        </w:rPr>
      </w:pPr>
      <w:r w:rsidRPr="00802A9C">
        <w:rPr>
          <w:rFonts w:ascii="Arial" w:hAnsi="Arial" w:cs="Arial"/>
          <w:b/>
        </w:rPr>
        <w:t>VI.- Por cada diligencia de verificación:</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a)</w:t>
      </w:r>
      <w:r w:rsidRPr="00802A9C">
        <w:rPr>
          <w:rFonts w:ascii="Arial" w:hAnsi="Arial" w:cs="Arial"/>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Pr="000D4AB0">
        <w:rPr>
          <w:rFonts w:ascii="Arial" w:hAnsi="Arial" w:cs="Arial"/>
          <w:bCs/>
        </w:rPr>
        <w:t>$350.00</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b) </w:t>
      </w:r>
      <w:r w:rsidRPr="00802A9C">
        <w:rPr>
          <w:rFonts w:ascii="Arial" w:hAnsi="Arial" w:cs="Arial"/>
        </w:rPr>
        <w:t xml:space="preserve">Para la elaboración de actas circunstanciadas por cada predio colindante que requiera de investigación documental:                                    </w:t>
      </w:r>
      <w:r w:rsidRPr="000D4AB0">
        <w:rPr>
          <w:rFonts w:ascii="Arial" w:hAnsi="Arial" w:cs="Arial"/>
        </w:rPr>
        <w:t>$1,268.00</w:t>
      </w:r>
    </w:p>
    <w:p w:rsidR="00802A9C" w:rsidRPr="00802A9C" w:rsidRDefault="00802A9C" w:rsidP="00F6215C">
      <w:pPr>
        <w:jc w:val="both"/>
        <w:rPr>
          <w:rFonts w:ascii="Arial" w:hAnsi="Arial" w:cs="Arial"/>
          <w:b/>
        </w:rPr>
      </w:pPr>
    </w:p>
    <w:p w:rsidR="00802A9C" w:rsidRDefault="00802A9C" w:rsidP="00802A9C">
      <w:pPr>
        <w:spacing w:line="360" w:lineRule="auto"/>
        <w:jc w:val="both"/>
        <w:rPr>
          <w:rFonts w:ascii="Arial" w:hAnsi="Arial" w:cs="Arial"/>
        </w:rPr>
      </w:pPr>
      <w:r w:rsidRPr="00802A9C">
        <w:rPr>
          <w:rFonts w:ascii="Arial" w:hAnsi="Arial" w:cs="Arial"/>
          <w:b/>
        </w:rPr>
        <w:t xml:space="preserve">VII.- </w:t>
      </w:r>
      <w:r w:rsidRPr="00802A9C">
        <w:rPr>
          <w:rFonts w:ascii="Arial" w:hAnsi="Arial" w:cs="Arial"/>
        </w:rPr>
        <w:t>Por los trabajos de Topografía que se requieran para la elaboración de planos o diligencia de verificación, se causarán derechos de acuerdo a la superficie, conforme a lo siguiente:</w:t>
      </w:r>
    </w:p>
    <w:p w:rsidR="00802A9C" w:rsidRPr="00802A9C" w:rsidRDefault="00802A9C" w:rsidP="00802A9C">
      <w:pPr>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De terreno:</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1. De hasta 400.00 m2                                                                        </w:t>
      </w:r>
      <w:r w:rsidRPr="000D4AB0">
        <w:rPr>
          <w:rFonts w:ascii="Arial" w:hAnsi="Arial" w:cs="Arial"/>
          <w:bCs/>
        </w:rPr>
        <w:t>$270.00</w:t>
      </w:r>
    </w:p>
    <w:p w:rsidR="00802A9C" w:rsidRPr="00802A9C" w:rsidRDefault="00802A9C" w:rsidP="00802A9C">
      <w:pPr>
        <w:spacing w:line="360" w:lineRule="auto"/>
        <w:jc w:val="both"/>
        <w:rPr>
          <w:rFonts w:ascii="Arial" w:hAnsi="Arial" w:cs="Arial"/>
        </w:rPr>
      </w:pPr>
      <w:r w:rsidRPr="00802A9C">
        <w:rPr>
          <w:rFonts w:ascii="Arial" w:hAnsi="Arial" w:cs="Arial"/>
        </w:rPr>
        <w:t xml:space="preserve">2. De 400.01 a 1,000.00 m2                                                                </w:t>
      </w:r>
      <w:r w:rsidRPr="000D4AB0">
        <w:rPr>
          <w:rFonts w:ascii="Arial" w:hAnsi="Arial" w:cs="Arial"/>
          <w:bCs/>
        </w:rPr>
        <w:t>$473.00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3. De 1,000.01 a 2,500.00 m2                                                             </w:t>
      </w:r>
      <w:r w:rsidRPr="000D4AB0">
        <w:rPr>
          <w:rFonts w:ascii="Arial" w:hAnsi="Arial" w:cs="Arial"/>
          <w:bCs/>
        </w:rPr>
        <w:t>$676.00</w:t>
      </w:r>
    </w:p>
    <w:p w:rsidR="00802A9C" w:rsidRPr="00802A9C" w:rsidRDefault="00802A9C" w:rsidP="00802A9C">
      <w:pPr>
        <w:spacing w:line="360" w:lineRule="auto"/>
        <w:jc w:val="both"/>
        <w:rPr>
          <w:rFonts w:ascii="Arial" w:hAnsi="Arial" w:cs="Arial"/>
        </w:rPr>
      </w:pPr>
      <w:r w:rsidRPr="00802A9C">
        <w:rPr>
          <w:rFonts w:ascii="Arial" w:hAnsi="Arial" w:cs="Arial"/>
        </w:rPr>
        <w:t xml:space="preserve">4. De 2,500.01 a 10,000.00 m2                                                         </w:t>
      </w:r>
      <w:r w:rsidRPr="000D4AB0">
        <w:rPr>
          <w:rFonts w:ascii="Arial" w:hAnsi="Arial" w:cs="Arial"/>
          <w:bCs/>
        </w:rPr>
        <w:t>$1,690.00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5. De 10,000.01 m2 a 30,000 m2, por m2                                                </w:t>
      </w:r>
      <w:r w:rsidRPr="000D4AB0">
        <w:rPr>
          <w:rFonts w:ascii="Arial" w:hAnsi="Arial" w:cs="Arial"/>
          <w:bCs/>
        </w:rPr>
        <w:t>.2704</w:t>
      </w:r>
    </w:p>
    <w:p w:rsidR="00802A9C" w:rsidRPr="00802A9C" w:rsidRDefault="00802A9C" w:rsidP="00802A9C">
      <w:pPr>
        <w:tabs>
          <w:tab w:val="left" w:pos="8115"/>
        </w:tabs>
        <w:spacing w:line="360" w:lineRule="auto"/>
        <w:jc w:val="both"/>
        <w:rPr>
          <w:rFonts w:ascii="Arial" w:hAnsi="Arial" w:cs="Arial"/>
        </w:rPr>
      </w:pPr>
      <w:r w:rsidRPr="00802A9C">
        <w:rPr>
          <w:rFonts w:ascii="Arial" w:hAnsi="Arial" w:cs="Arial"/>
        </w:rPr>
        <w:t xml:space="preserve">6. De 30,000.01 m2 a 60,000 m2, por m2                                                </w:t>
      </w:r>
      <w:r w:rsidRPr="000D4AB0">
        <w:rPr>
          <w:rFonts w:ascii="Arial" w:hAnsi="Arial" w:cs="Arial"/>
          <w:bCs/>
        </w:rPr>
        <w:t>.2163</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7. De 60,000.01 m2 a 90,000 m2, por m2                                                </w:t>
      </w:r>
      <w:r w:rsidRPr="000D4AB0">
        <w:rPr>
          <w:rFonts w:ascii="Arial" w:hAnsi="Arial" w:cs="Arial"/>
          <w:bCs/>
        </w:rPr>
        <w:t>.1960</w:t>
      </w:r>
    </w:p>
    <w:p w:rsidR="00802A9C" w:rsidRPr="00802A9C" w:rsidRDefault="00802A9C" w:rsidP="00802A9C">
      <w:pPr>
        <w:spacing w:line="360" w:lineRule="auto"/>
        <w:jc w:val="both"/>
        <w:rPr>
          <w:rFonts w:ascii="Arial" w:hAnsi="Arial" w:cs="Arial"/>
          <w:b/>
          <w:bCs/>
        </w:rPr>
      </w:pPr>
      <w:r w:rsidRPr="00802A9C">
        <w:rPr>
          <w:rFonts w:ascii="Arial" w:hAnsi="Arial" w:cs="Arial"/>
        </w:rPr>
        <w:t xml:space="preserve">8. De 90,000.01 m2 a 120,000 m2, por m2                                              </w:t>
      </w:r>
      <w:r w:rsidRPr="000D4AB0">
        <w:rPr>
          <w:rFonts w:ascii="Arial" w:hAnsi="Arial" w:cs="Arial"/>
          <w:bCs/>
        </w:rPr>
        <w:t>.1957</w:t>
      </w:r>
    </w:p>
    <w:p w:rsidR="00802A9C" w:rsidRPr="00802A9C" w:rsidRDefault="00802A9C" w:rsidP="00802A9C">
      <w:pPr>
        <w:shd w:val="clear" w:color="auto" w:fill="FFFFFF"/>
        <w:tabs>
          <w:tab w:val="right" w:pos="9235"/>
        </w:tabs>
        <w:spacing w:line="360" w:lineRule="auto"/>
        <w:jc w:val="both"/>
        <w:rPr>
          <w:rFonts w:ascii="Arial" w:hAnsi="Arial" w:cs="Arial"/>
        </w:rPr>
      </w:pPr>
      <w:r w:rsidRPr="00802A9C">
        <w:rPr>
          <w:rFonts w:ascii="Arial" w:hAnsi="Arial" w:cs="Arial"/>
        </w:rPr>
        <w:t xml:space="preserve">9. De 120,000.01 m2 a 150,000 m2, por m2                                            </w:t>
      </w:r>
      <w:r w:rsidRPr="000D4AB0">
        <w:rPr>
          <w:rFonts w:ascii="Arial" w:hAnsi="Arial" w:cs="Arial"/>
          <w:bCs/>
        </w:rPr>
        <w:t>.1555</w:t>
      </w:r>
    </w:p>
    <w:p w:rsidR="00802A9C" w:rsidRPr="00802A9C" w:rsidRDefault="00802A9C" w:rsidP="00802A9C">
      <w:pPr>
        <w:spacing w:line="360" w:lineRule="auto"/>
        <w:jc w:val="both"/>
        <w:rPr>
          <w:rFonts w:ascii="Arial" w:hAnsi="Arial" w:cs="Arial"/>
          <w:b/>
          <w:bCs/>
        </w:rPr>
      </w:pPr>
      <w:r w:rsidRPr="00802A9C">
        <w:rPr>
          <w:rFonts w:ascii="Arial" w:hAnsi="Arial" w:cs="Arial"/>
        </w:rPr>
        <w:t xml:space="preserve">10. De 150,000.01 m2 en adelante, por m2                                             </w:t>
      </w:r>
      <w:r w:rsidRPr="000D4AB0">
        <w:rPr>
          <w:rFonts w:ascii="Arial" w:hAnsi="Arial" w:cs="Arial"/>
          <w:bCs/>
        </w:rPr>
        <w:t>0.1419</w:t>
      </w:r>
      <w:r w:rsidRPr="00802A9C">
        <w:rPr>
          <w:rFonts w:ascii="Arial" w:hAnsi="Arial" w:cs="Arial"/>
        </w:rPr>
        <w:t xml:space="preserve"> </w:t>
      </w:r>
    </w:p>
    <w:p w:rsidR="00802A9C" w:rsidRPr="00802A9C" w:rsidRDefault="00802A9C" w:rsidP="00F6215C">
      <w:pPr>
        <w:tabs>
          <w:tab w:val="right" w:pos="9235"/>
        </w:tabs>
        <w:jc w:val="both"/>
        <w:rPr>
          <w:rFonts w:ascii="Arial" w:hAnsi="Arial" w:cs="Arial"/>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b)</w:t>
      </w:r>
      <w:r w:rsidRPr="00802A9C">
        <w:rPr>
          <w:rFonts w:ascii="Arial" w:hAnsi="Arial" w:cs="Arial"/>
        </w:rPr>
        <w:t xml:space="preserve"> De construcción:</w:t>
      </w:r>
    </w:p>
    <w:p w:rsidR="00802A9C" w:rsidRPr="00802A9C" w:rsidRDefault="00802A9C" w:rsidP="00802A9C">
      <w:pPr>
        <w:spacing w:line="360" w:lineRule="auto"/>
        <w:jc w:val="both"/>
        <w:rPr>
          <w:rFonts w:ascii="Arial" w:hAnsi="Arial" w:cs="Arial"/>
          <w:b/>
          <w:bCs/>
        </w:rPr>
      </w:pPr>
      <w:r w:rsidRPr="00802A9C">
        <w:rPr>
          <w:rFonts w:ascii="Arial" w:hAnsi="Arial" w:cs="Arial"/>
        </w:rPr>
        <w:t xml:space="preserve">1. De hasta 50 m2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2. De 50.01 m2 en adelante por m2 excedente                                            </w:t>
      </w:r>
      <w:r w:rsidRPr="000D4AB0">
        <w:rPr>
          <w:rFonts w:ascii="Arial" w:hAnsi="Arial" w:cs="Arial"/>
          <w:bCs/>
        </w:rPr>
        <w:t>.95</w:t>
      </w:r>
    </w:p>
    <w:p w:rsidR="00802A9C" w:rsidRPr="00802A9C" w:rsidRDefault="00802A9C" w:rsidP="00F6215C">
      <w:pPr>
        <w:shd w:val="clear" w:color="auto" w:fill="FFFFFF"/>
        <w:jc w:val="both"/>
        <w:rPr>
          <w:rFonts w:ascii="Arial" w:hAnsi="Arial" w:cs="Arial"/>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rPr>
        <w:t xml:space="preserve">c) </w:t>
      </w:r>
      <w:r w:rsidRPr="00802A9C">
        <w:rPr>
          <w:rFonts w:ascii="Arial" w:hAnsi="Arial" w:cs="Arial"/>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802A9C" w:rsidRPr="00802A9C" w:rsidRDefault="00802A9C" w:rsidP="00F6215C">
      <w:pPr>
        <w:shd w:val="clear" w:color="auto" w:fill="FFFFFF"/>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b/>
          <w:bCs/>
        </w:rPr>
      </w:pPr>
      <w:r w:rsidRPr="00856BD5">
        <w:rPr>
          <w:rFonts w:ascii="Arial" w:hAnsi="Arial" w:cs="Arial"/>
          <w:bCs/>
        </w:rPr>
        <w:t>1.</w:t>
      </w:r>
      <w:r w:rsidRPr="00802A9C">
        <w:rPr>
          <w:rFonts w:ascii="Arial" w:hAnsi="Arial" w:cs="Arial"/>
        </w:rPr>
        <w:t xml:space="preserve"> Por la localización del predio y determinación de sus vértices, por cada metro lineal con base a la distancia existente desde el punto de referencia catastral más cercano al predio solicitado.             </w:t>
      </w:r>
      <w:r w:rsidRPr="000D4AB0">
        <w:rPr>
          <w:rFonts w:ascii="Arial" w:hAnsi="Arial" w:cs="Arial"/>
          <w:bCs/>
        </w:rPr>
        <w:t>$5.47</w:t>
      </w:r>
    </w:p>
    <w:p w:rsidR="0052395B" w:rsidRDefault="0052395B" w:rsidP="00F6215C">
      <w:pPr>
        <w:jc w:val="both"/>
        <w:rPr>
          <w:rFonts w:ascii="Arial" w:hAnsi="Arial" w:cs="Arial"/>
          <w:b/>
        </w:rPr>
      </w:pPr>
    </w:p>
    <w:p w:rsidR="00802A9C" w:rsidRPr="000D4AB0" w:rsidRDefault="00802A9C" w:rsidP="00802A9C">
      <w:pPr>
        <w:spacing w:line="360" w:lineRule="auto"/>
        <w:jc w:val="both"/>
        <w:rPr>
          <w:rFonts w:ascii="Arial" w:hAnsi="Arial" w:cs="Arial"/>
        </w:rPr>
      </w:pPr>
      <w:r w:rsidRPr="00856BD5">
        <w:rPr>
          <w:rFonts w:ascii="Arial" w:hAnsi="Arial" w:cs="Arial"/>
        </w:rPr>
        <w:t>2.</w:t>
      </w:r>
      <w:r w:rsidRPr="00802A9C">
        <w:rPr>
          <w:rFonts w:ascii="Arial" w:hAnsi="Arial" w:cs="Arial"/>
          <w:b/>
        </w:rPr>
        <w:t xml:space="preserve"> </w:t>
      </w:r>
      <w:r w:rsidRPr="00802A9C">
        <w:rPr>
          <w:rFonts w:ascii="Arial" w:hAnsi="Arial" w:cs="Arial"/>
        </w:rPr>
        <w:t xml:space="preserve">Por cada punto posicionado geográficamente con sistemas de posicionamiento global (G.P.S.)                       </w:t>
      </w:r>
      <w:r w:rsidRPr="000D4AB0">
        <w:rPr>
          <w:rFonts w:ascii="Arial" w:hAnsi="Arial" w:cs="Arial"/>
        </w:rPr>
        <w:t>$1,081.00</w:t>
      </w:r>
    </w:p>
    <w:p w:rsidR="003F77C9" w:rsidRDefault="003F77C9" w:rsidP="000C78D2">
      <w:pPr>
        <w:shd w:val="clear" w:color="auto" w:fill="FFFFFF"/>
        <w:ind w:firstLine="708"/>
        <w:jc w:val="both"/>
        <w:rPr>
          <w:rFonts w:ascii="Arial" w:hAnsi="Arial" w:cs="Arial"/>
        </w:rPr>
      </w:pPr>
    </w:p>
    <w:p w:rsidR="00802A9C" w:rsidRPr="00802A9C" w:rsidRDefault="00802A9C" w:rsidP="000D4AB0">
      <w:pPr>
        <w:shd w:val="clear" w:color="auto" w:fill="FFFFFF"/>
        <w:spacing w:line="360" w:lineRule="auto"/>
        <w:ind w:firstLine="708"/>
        <w:jc w:val="both"/>
        <w:rPr>
          <w:rFonts w:ascii="Arial" w:hAnsi="Arial" w:cs="Arial"/>
        </w:rPr>
      </w:pPr>
      <w:r w:rsidRPr="00802A9C">
        <w:rPr>
          <w:rFonts w:ascii="Arial" w:hAnsi="Arial" w:cs="Arial"/>
        </w:rPr>
        <w:t>En el caso de localización de predios y determinación de sus vértices, se cobrará adicionalmente a la superficie del predio, lo siguiente:</w:t>
      </w:r>
    </w:p>
    <w:p w:rsidR="0052395B" w:rsidRDefault="0052395B" w:rsidP="003F77C9">
      <w:pPr>
        <w:shd w:val="clear" w:color="auto" w:fill="FFFFFF"/>
        <w:jc w:val="both"/>
        <w:rPr>
          <w:rFonts w:ascii="Arial" w:hAnsi="Arial" w:cs="Arial"/>
          <w:b/>
          <w:bCs/>
        </w:rPr>
      </w:pPr>
    </w:p>
    <w:p w:rsidR="00802A9C" w:rsidRPr="000D4AB0" w:rsidRDefault="003F77C9" w:rsidP="00802A9C">
      <w:pPr>
        <w:shd w:val="clear" w:color="auto" w:fill="FFFFFF"/>
        <w:spacing w:line="360" w:lineRule="auto"/>
        <w:jc w:val="both"/>
        <w:rPr>
          <w:rFonts w:ascii="Arial" w:hAnsi="Arial" w:cs="Arial"/>
          <w:bCs/>
        </w:rPr>
      </w:pPr>
      <w:r>
        <w:rPr>
          <w:rFonts w:ascii="Arial" w:hAnsi="Arial" w:cs="Arial"/>
          <w:bCs/>
        </w:rPr>
        <w:t>1</w:t>
      </w:r>
      <w:r w:rsidR="00802A9C" w:rsidRPr="00856BD5">
        <w:rPr>
          <w:rFonts w:ascii="Arial" w:hAnsi="Arial" w:cs="Arial"/>
          <w:bCs/>
        </w:rPr>
        <w:t>.</w:t>
      </w:r>
      <w:r w:rsidR="00802A9C" w:rsidRPr="00802A9C">
        <w:rPr>
          <w:rFonts w:ascii="Arial" w:hAnsi="Arial" w:cs="Arial"/>
        </w:rPr>
        <w:t xml:space="preserve"> Cuando se trate de la ubicación de un predio dentro de una manzana, se aplicará el cobro de acuerdo a la tarifa de terreno de ésta fracción, a toda la superficie existente en la manzana.                         </w:t>
      </w:r>
      <w:r w:rsidR="00802A9C" w:rsidRPr="000D4AB0">
        <w:rPr>
          <w:rFonts w:ascii="Arial" w:hAnsi="Arial" w:cs="Arial"/>
          <w:bCs/>
        </w:rPr>
        <w:t>$5.47</w:t>
      </w:r>
    </w:p>
    <w:p w:rsidR="0052395B" w:rsidRDefault="0052395B" w:rsidP="003F77C9">
      <w:pPr>
        <w:jc w:val="both"/>
        <w:rPr>
          <w:rFonts w:ascii="Arial" w:hAnsi="Arial" w:cs="Arial"/>
          <w:b/>
        </w:rPr>
      </w:pPr>
    </w:p>
    <w:p w:rsidR="00802A9C" w:rsidRPr="00802A9C" w:rsidRDefault="003F77C9" w:rsidP="00802A9C">
      <w:pPr>
        <w:spacing w:line="360" w:lineRule="auto"/>
        <w:jc w:val="both"/>
        <w:rPr>
          <w:rFonts w:ascii="Arial" w:hAnsi="Arial" w:cs="Arial"/>
          <w:b/>
          <w:bCs/>
        </w:rPr>
      </w:pPr>
      <w:r>
        <w:rPr>
          <w:rFonts w:ascii="Arial" w:hAnsi="Arial" w:cs="Arial"/>
        </w:rPr>
        <w:t>2</w:t>
      </w:r>
      <w:r w:rsidR="00802A9C" w:rsidRPr="00856BD5">
        <w:rPr>
          <w:rFonts w:ascii="Arial" w:hAnsi="Arial" w:cs="Arial"/>
        </w:rPr>
        <w:t>.</w:t>
      </w:r>
      <w:r w:rsidR="00802A9C" w:rsidRPr="00802A9C">
        <w:rPr>
          <w:rFonts w:ascii="Arial" w:hAnsi="Arial" w:cs="Arial"/>
          <w:b/>
        </w:rPr>
        <w:t xml:space="preserve"> </w:t>
      </w:r>
      <w:r w:rsidR="00802A9C" w:rsidRPr="00802A9C">
        <w:rPr>
          <w:rFonts w:ascii="Arial" w:hAnsi="Arial" w:cs="Arial"/>
        </w:rPr>
        <w:t xml:space="preserve">Cuando se trate de la ubicación de una manzana, se aplicará el cobro por metro lineal, con base a la distancia existente desde el punto de referencia catastral más cercano a la manzana solicitada.   Por cada metro lineal. </w:t>
      </w:r>
      <w:r w:rsidR="00802A9C" w:rsidRPr="000D4AB0">
        <w:rPr>
          <w:rFonts w:ascii="Arial" w:hAnsi="Arial" w:cs="Arial"/>
          <w:bCs/>
        </w:rPr>
        <w:t>$5.47</w:t>
      </w:r>
    </w:p>
    <w:p w:rsidR="00802A9C" w:rsidRPr="00802A9C" w:rsidRDefault="00802A9C" w:rsidP="003F77C9">
      <w:pPr>
        <w:shd w:val="clear" w:color="auto" w:fill="FFFFFF"/>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VIII. -</w:t>
      </w:r>
      <w:r w:rsidRPr="00802A9C">
        <w:rPr>
          <w:rFonts w:ascii="Arial" w:hAnsi="Arial" w:cs="Arial"/>
        </w:rPr>
        <w:t xml:space="preserve"> Impresión de imagen satelital o de fotografía aérea del Municipio de </w:t>
      </w:r>
      <w:proofErr w:type="spellStart"/>
      <w:r w:rsidRPr="00802A9C">
        <w:rPr>
          <w:rFonts w:ascii="Arial" w:hAnsi="Arial" w:cs="Arial"/>
        </w:rPr>
        <w:t>Dzilam</w:t>
      </w:r>
      <w:proofErr w:type="spellEnd"/>
      <w:r w:rsidRPr="00802A9C">
        <w:rPr>
          <w:rFonts w:ascii="Arial" w:hAnsi="Arial" w:cs="Arial"/>
        </w:rPr>
        <w:t xml:space="preserve"> González:</w:t>
      </w:r>
    </w:p>
    <w:p w:rsidR="00802A9C" w:rsidRPr="00802A9C" w:rsidRDefault="00802A9C" w:rsidP="00802A9C">
      <w:pPr>
        <w:spacing w:line="360" w:lineRule="auto"/>
        <w:jc w:val="both"/>
        <w:rPr>
          <w:rFonts w:ascii="Arial" w:hAnsi="Arial" w:cs="Arial"/>
          <w:b/>
          <w:bCs/>
        </w:rPr>
      </w:pPr>
      <w:r w:rsidRPr="00802A9C">
        <w:rPr>
          <w:rFonts w:ascii="Arial" w:hAnsi="Arial" w:cs="Arial"/>
          <w:b/>
          <w:bCs/>
        </w:rPr>
        <w:t>a)</w:t>
      </w:r>
      <w:r w:rsidRPr="00802A9C">
        <w:rPr>
          <w:rFonts w:ascii="Arial" w:hAnsi="Arial" w:cs="Arial"/>
        </w:rPr>
        <w:t xml:space="preserve"> Tamaño carta                                                                    </w:t>
      </w:r>
      <w:r w:rsidRPr="000D4AB0">
        <w:rPr>
          <w:rFonts w:ascii="Arial" w:hAnsi="Arial" w:cs="Arial"/>
          <w:bCs/>
        </w:rPr>
        <w:t>$422.45</w:t>
      </w:r>
    </w:p>
    <w:p w:rsidR="00802A9C" w:rsidRPr="00802A9C" w:rsidRDefault="00802A9C" w:rsidP="00802A9C">
      <w:pPr>
        <w:shd w:val="clear" w:color="auto" w:fill="FFFFFF"/>
        <w:tabs>
          <w:tab w:val="left" w:pos="8355"/>
        </w:tabs>
        <w:spacing w:line="360" w:lineRule="auto"/>
        <w:jc w:val="both"/>
        <w:rPr>
          <w:rFonts w:ascii="Arial" w:hAnsi="Arial" w:cs="Arial"/>
        </w:rPr>
      </w:pPr>
      <w:r w:rsidRPr="00802A9C">
        <w:rPr>
          <w:rFonts w:ascii="Arial" w:hAnsi="Arial" w:cs="Arial"/>
          <w:b/>
          <w:bCs/>
        </w:rPr>
        <w:t>b)</w:t>
      </w:r>
      <w:r w:rsidRPr="00802A9C">
        <w:rPr>
          <w:rFonts w:ascii="Arial" w:hAnsi="Arial" w:cs="Arial"/>
        </w:rPr>
        <w:t xml:space="preserve"> Tamaño 2 cartas                                                               </w:t>
      </w:r>
      <w:r w:rsidRPr="000D4AB0">
        <w:rPr>
          <w:rFonts w:ascii="Arial" w:hAnsi="Arial" w:cs="Arial"/>
          <w:bCs/>
        </w:rPr>
        <w:t>$760.41</w:t>
      </w:r>
    </w:p>
    <w:p w:rsidR="00802A9C" w:rsidRPr="00802A9C" w:rsidRDefault="00802A9C" w:rsidP="00802A9C">
      <w:pPr>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Tamaño 4 cartas                                                             </w:t>
      </w:r>
      <w:r w:rsidRPr="000D4AB0">
        <w:rPr>
          <w:rFonts w:ascii="Arial" w:hAnsi="Arial" w:cs="Arial"/>
          <w:bCs/>
        </w:rPr>
        <w:t>$1,267.35</w:t>
      </w:r>
    </w:p>
    <w:p w:rsidR="00802A9C" w:rsidRPr="00802A9C" w:rsidRDefault="00802A9C" w:rsidP="00802A9C">
      <w:pPr>
        <w:shd w:val="clear" w:color="auto" w:fill="FFFFFF"/>
        <w:tabs>
          <w:tab w:val="left" w:pos="8400"/>
        </w:tabs>
        <w:spacing w:line="360" w:lineRule="auto"/>
        <w:jc w:val="both"/>
        <w:rPr>
          <w:rFonts w:ascii="Arial" w:hAnsi="Arial" w:cs="Arial"/>
        </w:rPr>
      </w:pPr>
      <w:r w:rsidRPr="00802A9C">
        <w:rPr>
          <w:rFonts w:ascii="Arial" w:hAnsi="Arial" w:cs="Arial"/>
          <w:b/>
          <w:bCs/>
        </w:rPr>
        <w:t>d)</w:t>
      </w:r>
      <w:r w:rsidRPr="00802A9C">
        <w:rPr>
          <w:rFonts w:ascii="Arial" w:hAnsi="Arial" w:cs="Arial"/>
        </w:rPr>
        <w:t xml:space="preserve"> Tamaño 60 x 75 centímetros                                          </w:t>
      </w:r>
      <w:r w:rsidRPr="000D4AB0">
        <w:rPr>
          <w:rFonts w:ascii="Arial" w:hAnsi="Arial" w:cs="Arial"/>
          <w:bCs/>
        </w:rPr>
        <w:t>$1,689.80</w:t>
      </w:r>
    </w:p>
    <w:p w:rsidR="00802A9C" w:rsidRPr="00802A9C" w:rsidRDefault="00802A9C" w:rsidP="00802A9C">
      <w:pPr>
        <w:spacing w:line="360" w:lineRule="auto"/>
        <w:jc w:val="both"/>
        <w:rPr>
          <w:rFonts w:ascii="Arial" w:hAnsi="Arial" w:cs="Arial"/>
          <w:b/>
          <w:bCs/>
        </w:rPr>
      </w:pPr>
      <w:r w:rsidRPr="00802A9C">
        <w:rPr>
          <w:rFonts w:ascii="Arial" w:hAnsi="Arial" w:cs="Arial"/>
          <w:b/>
          <w:bCs/>
        </w:rPr>
        <w:t>e)</w:t>
      </w:r>
      <w:r w:rsidRPr="00802A9C">
        <w:rPr>
          <w:rFonts w:ascii="Arial" w:hAnsi="Arial" w:cs="Arial"/>
        </w:rPr>
        <w:t xml:space="preserve"> Tamaño 60 x 90 centímetros                                          </w:t>
      </w:r>
      <w:r w:rsidRPr="000D4AB0">
        <w:rPr>
          <w:rFonts w:ascii="Arial" w:hAnsi="Arial" w:cs="Arial"/>
          <w:bCs/>
        </w:rPr>
        <w:t>$1,858.78</w:t>
      </w:r>
    </w:p>
    <w:p w:rsidR="00802A9C" w:rsidRPr="00802A9C" w:rsidRDefault="00802A9C" w:rsidP="00802A9C">
      <w:pPr>
        <w:shd w:val="clear" w:color="auto" w:fill="FFFFFF"/>
        <w:tabs>
          <w:tab w:val="left" w:pos="8400"/>
        </w:tabs>
        <w:spacing w:line="360" w:lineRule="auto"/>
        <w:jc w:val="both"/>
        <w:rPr>
          <w:rFonts w:ascii="Arial" w:hAnsi="Arial" w:cs="Arial"/>
        </w:rPr>
      </w:pPr>
      <w:r w:rsidRPr="00802A9C">
        <w:rPr>
          <w:rFonts w:ascii="Arial" w:hAnsi="Arial" w:cs="Arial"/>
          <w:b/>
          <w:bCs/>
        </w:rPr>
        <w:t>f)</w:t>
      </w:r>
      <w:r w:rsidRPr="00802A9C">
        <w:rPr>
          <w:rFonts w:ascii="Arial" w:hAnsi="Arial" w:cs="Arial"/>
        </w:rPr>
        <w:t xml:space="preserve"> Tamaño 90 x 130 centímetros                                         </w:t>
      </w:r>
      <w:r w:rsidRPr="000D4AB0">
        <w:rPr>
          <w:rFonts w:ascii="Arial" w:hAnsi="Arial" w:cs="Arial"/>
          <w:bCs/>
        </w:rPr>
        <w:t>$2,112.25</w:t>
      </w:r>
    </w:p>
    <w:p w:rsidR="00802A9C" w:rsidRPr="00802A9C" w:rsidRDefault="00802A9C" w:rsidP="00802A9C">
      <w:pPr>
        <w:tabs>
          <w:tab w:val="left" w:pos="7980"/>
        </w:tabs>
        <w:spacing w:line="360" w:lineRule="auto"/>
        <w:jc w:val="both"/>
        <w:rPr>
          <w:rFonts w:ascii="Arial" w:hAnsi="Arial" w:cs="Arial"/>
        </w:rPr>
      </w:pPr>
      <w:r w:rsidRPr="00802A9C">
        <w:rPr>
          <w:rFonts w:ascii="Arial" w:hAnsi="Arial" w:cs="Arial"/>
          <w:b/>
          <w:bCs/>
        </w:rPr>
        <w:t>g)</w:t>
      </w:r>
      <w:r w:rsidRPr="00802A9C">
        <w:rPr>
          <w:rFonts w:ascii="Arial" w:hAnsi="Arial" w:cs="Arial"/>
        </w:rPr>
        <w:t xml:space="preserve"> Tamaño 105 x 162.5 centímetros                                   </w:t>
      </w:r>
      <w:r w:rsidRPr="000D4AB0">
        <w:rPr>
          <w:rFonts w:ascii="Arial" w:hAnsi="Arial" w:cs="Arial"/>
          <w:bCs/>
        </w:rPr>
        <w:t>$2,957.15</w:t>
      </w:r>
    </w:p>
    <w:p w:rsidR="000D4AB0" w:rsidRPr="00802A9C" w:rsidRDefault="000D4AB0" w:rsidP="00F6215C">
      <w:pPr>
        <w:shd w:val="clear" w:color="auto" w:fill="FFFFFF"/>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IX. -</w:t>
      </w:r>
      <w:r w:rsidRPr="00802A9C">
        <w:rPr>
          <w:rFonts w:ascii="Arial" w:hAnsi="Arial" w:cs="Arial"/>
        </w:rPr>
        <w:t xml:space="preserve"> Impresión de planos a nivel manzana, fraccionamiento, sección catastral o de la ciudad:</w:t>
      </w:r>
    </w:p>
    <w:p w:rsidR="00802A9C" w:rsidRPr="00802A9C" w:rsidRDefault="00802A9C" w:rsidP="00802A9C">
      <w:pPr>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Tamaño carta                                                                         </w:t>
      </w:r>
      <w:r w:rsidRPr="000D4AB0">
        <w:rPr>
          <w:rFonts w:ascii="Arial" w:hAnsi="Arial" w:cs="Arial"/>
          <w:bCs/>
        </w:rPr>
        <w:t>$337.96</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b)</w:t>
      </w:r>
      <w:r w:rsidRPr="00802A9C">
        <w:rPr>
          <w:rFonts w:ascii="Arial" w:hAnsi="Arial" w:cs="Arial"/>
        </w:rPr>
        <w:t xml:space="preserve"> Tamaño 2 cartas                                                                    </w:t>
      </w:r>
      <w:r w:rsidRPr="000D4AB0">
        <w:rPr>
          <w:rFonts w:ascii="Arial" w:hAnsi="Arial" w:cs="Arial"/>
          <w:bCs/>
        </w:rPr>
        <w:t>$675.92</w:t>
      </w:r>
    </w:p>
    <w:p w:rsidR="00802A9C" w:rsidRPr="00802A9C" w:rsidRDefault="00802A9C" w:rsidP="00802A9C">
      <w:pPr>
        <w:tabs>
          <w:tab w:val="left" w:pos="8250"/>
        </w:tabs>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Tamaño 4 cartas                                                                 </w:t>
      </w:r>
      <w:r w:rsidRPr="000D4AB0">
        <w:rPr>
          <w:rFonts w:ascii="Arial" w:hAnsi="Arial" w:cs="Arial"/>
          <w:bCs/>
        </w:rPr>
        <w:t>$1,182.86</w:t>
      </w:r>
    </w:p>
    <w:p w:rsidR="00802A9C" w:rsidRPr="00802A9C" w:rsidRDefault="00802A9C" w:rsidP="00802A9C">
      <w:pPr>
        <w:shd w:val="clear" w:color="auto" w:fill="FFFFFF"/>
        <w:tabs>
          <w:tab w:val="left" w:pos="8250"/>
        </w:tabs>
        <w:spacing w:line="360" w:lineRule="auto"/>
        <w:jc w:val="both"/>
        <w:rPr>
          <w:rFonts w:ascii="Arial" w:hAnsi="Arial" w:cs="Arial"/>
        </w:rPr>
      </w:pPr>
      <w:r w:rsidRPr="00802A9C">
        <w:rPr>
          <w:rFonts w:ascii="Arial" w:hAnsi="Arial" w:cs="Arial"/>
          <w:b/>
          <w:bCs/>
        </w:rPr>
        <w:t>d)</w:t>
      </w:r>
      <w:r w:rsidRPr="00802A9C">
        <w:rPr>
          <w:rFonts w:ascii="Arial" w:hAnsi="Arial" w:cs="Arial"/>
        </w:rPr>
        <w:t xml:space="preserve"> Tamaño 60 x 75 centímetros                                              </w:t>
      </w:r>
      <w:r w:rsidRPr="000D4AB0">
        <w:rPr>
          <w:rFonts w:ascii="Arial" w:hAnsi="Arial" w:cs="Arial"/>
          <w:bCs/>
        </w:rPr>
        <w:t>$1,520.82</w:t>
      </w:r>
    </w:p>
    <w:p w:rsidR="00802A9C" w:rsidRPr="00802A9C" w:rsidRDefault="00802A9C" w:rsidP="00802A9C">
      <w:pPr>
        <w:tabs>
          <w:tab w:val="left" w:pos="8250"/>
        </w:tabs>
        <w:spacing w:line="360" w:lineRule="auto"/>
        <w:jc w:val="both"/>
        <w:rPr>
          <w:rFonts w:ascii="Arial" w:hAnsi="Arial" w:cs="Arial"/>
        </w:rPr>
      </w:pPr>
      <w:r w:rsidRPr="00802A9C">
        <w:rPr>
          <w:rFonts w:ascii="Arial" w:hAnsi="Arial" w:cs="Arial"/>
          <w:b/>
          <w:bCs/>
        </w:rPr>
        <w:t>e)</w:t>
      </w:r>
      <w:r w:rsidRPr="00802A9C">
        <w:rPr>
          <w:rFonts w:ascii="Arial" w:hAnsi="Arial" w:cs="Arial"/>
        </w:rPr>
        <w:t xml:space="preserve"> Tamaño 60 x 90 centímetros                                                 </w:t>
      </w:r>
      <w:r w:rsidRPr="000D4AB0">
        <w:rPr>
          <w:rFonts w:ascii="Arial" w:hAnsi="Arial" w:cs="Arial"/>
          <w:bCs/>
        </w:rPr>
        <w:t>$1,689.80</w:t>
      </w:r>
    </w:p>
    <w:p w:rsidR="00802A9C" w:rsidRPr="00802A9C" w:rsidRDefault="00802A9C" w:rsidP="00802A9C">
      <w:pPr>
        <w:shd w:val="clear" w:color="auto" w:fill="FFFFFF"/>
        <w:tabs>
          <w:tab w:val="left" w:pos="8250"/>
        </w:tabs>
        <w:spacing w:line="360" w:lineRule="auto"/>
        <w:jc w:val="both"/>
        <w:rPr>
          <w:rFonts w:ascii="Arial" w:hAnsi="Arial" w:cs="Arial"/>
        </w:rPr>
      </w:pPr>
      <w:r w:rsidRPr="00802A9C">
        <w:rPr>
          <w:rFonts w:ascii="Arial" w:hAnsi="Arial" w:cs="Arial"/>
          <w:b/>
          <w:bCs/>
        </w:rPr>
        <w:t>f)</w:t>
      </w:r>
      <w:r w:rsidRPr="00802A9C">
        <w:rPr>
          <w:rFonts w:ascii="Arial" w:hAnsi="Arial" w:cs="Arial"/>
        </w:rPr>
        <w:t xml:space="preserve"> Tamaño 90 x 130 centímetros                                                </w:t>
      </w:r>
      <w:r w:rsidRPr="000D4AB0">
        <w:rPr>
          <w:rFonts w:ascii="Arial" w:hAnsi="Arial" w:cs="Arial"/>
          <w:bCs/>
        </w:rPr>
        <w:t>$1,858.78</w:t>
      </w:r>
    </w:p>
    <w:p w:rsidR="00802A9C" w:rsidRPr="00802A9C" w:rsidRDefault="00802A9C" w:rsidP="00802A9C">
      <w:pPr>
        <w:tabs>
          <w:tab w:val="left" w:pos="8250"/>
        </w:tabs>
        <w:spacing w:line="360" w:lineRule="auto"/>
        <w:jc w:val="both"/>
        <w:rPr>
          <w:rFonts w:ascii="Arial" w:hAnsi="Arial" w:cs="Arial"/>
        </w:rPr>
      </w:pPr>
      <w:r w:rsidRPr="00802A9C">
        <w:rPr>
          <w:rFonts w:ascii="Arial" w:hAnsi="Arial" w:cs="Arial"/>
          <w:b/>
          <w:bCs/>
        </w:rPr>
        <w:t>g)</w:t>
      </w:r>
      <w:r w:rsidRPr="00802A9C">
        <w:rPr>
          <w:rFonts w:ascii="Arial" w:hAnsi="Arial" w:cs="Arial"/>
        </w:rPr>
        <w:t xml:space="preserve"> Tamaño 105 x 162.5 centímetros                                          </w:t>
      </w:r>
      <w:r w:rsidRPr="000D4AB0">
        <w:rPr>
          <w:rFonts w:ascii="Arial" w:hAnsi="Arial" w:cs="Arial"/>
          <w:bCs/>
        </w:rPr>
        <w:t>$2,534.70</w:t>
      </w:r>
    </w:p>
    <w:p w:rsidR="00802A9C" w:rsidRPr="00802A9C" w:rsidRDefault="00802A9C" w:rsidP="00F6215C">
      <w:pPr>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X.-</w:t>
      </w:r>
      <w:r w:rsidRPr="00802A9C">
        <w:rPr>
          <w:rFonts w:ascii="Arial" w:hAnsi="Arial" w:cs="Arial"/>
        </w:rPr>
        <w:t xml:space="preserve"> Trabajos de referencia geográfica con sistemas de posicionamiento global (G.P.S.) por cada punto posicionado geográficamente. Por cada punto posicionado geográficamente.                                                       </w:t>
      </w:r>
      <w:r w:rsidRPr="000D4AB0">
        <w:rPr>
          <w:rFonts w:ascii="Arial" w:hAnsi="Arial" w:cs="Arial"/>
          <w:bCs/>
        </w:rPr>
        <w:t>$1,351.84</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XI.- </w:t>
      </w:r>
      <w:r w:rsidRPr="00802A9C">
        <w:rPr>
          <w:rFonts w:ascii="Arial" w:hAnsi="Arial" w:cs="Arial"/>
        </w:rPr>
        <w:t xml:space="preserve">Cuando los servicios catastrales solicitados, requieran de trabajos de verificación en el Registro Público de la Propiedad del Estado de Yucatán, Registro Agrario Nacional, u otra institución pública.                       </w:t>
      </w:r>
      <w:r w:rsidRPr="000D4AB0">
        <w:rPr>
          <w:rFonts w:ascii="Arial" w:hAnsi="Arial" w:cs="Arial"/>
        </w:rPr>
        <w:t>$844.90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XII.-</w:t>
      </w:r>
      <w:r w:rsidRPr="00802A9C">
        <w:rPr>
          <w:rFonts w:ascii="Arial" w:hAnsi="Arial" w:cs="Arial"/>
        </w:rPr>
        <w:t xml:space="preserve"> Plano del Municipio de </w:t>
      </w:r>
      <w:proofErr w:type="spellStart"/>
      <w:r w:rsidRPr="00802A9C">
        <w:rPr>
          <w:rFonts w:ascii="Arial" w:hAnsi="Arial" w:cs="Arial"/>
        </w:rPr>
        <w:t>Dzilam</w:t>
      </w:r>
      <w:proofErr w:type="spellEnd"/>
      <w:r w:rsidRPr="00802A9C">
        <w:rPr>
          <w:rFonts w:ascii="Arial" w:hAnsi="Arial" w:cs="Arial"/>
        </w:rPr>
        <w:t xml:space="preserve"> González (No geo-referenciado) hasta nivel manzana, en disco compacto.                                                  </w:t>
      </w:r>
      <w:r w:rsidRPr="000D4AB0">
        <w:rPr>
          <w:rFonts w:ascii="Arial" w:hAnsi="Arial" w:cs="Arial"/>
          <w:bCs/>
        </w:rPr>
        <w:t>$422.45</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XIII.- </w:t>
      </w:r>
      <w:r w:rsidRPr="00802A9C">
        <w:rPr>
          <w:rFonts w:ascii="Arial" w:hAnsi="Arial" w:cs="Arial"/>
        </w:rPr>
        <w:t xml:space="preserve">Asignación de nomenclatura en planos de fraccionamiento y divisiones de predios que formen al menos una vialidad, por cada fracción       </w:t>
      </w:r>
      <w:r w:rsidRPr="000D4AB0">
        <w:rPr>
          <w:rFonts w:ascii="Arial" w:hAnsi="Arial" w:cs="Arial"/>
        </w:rPr>
        <w:t>$20.00</w:t>
      </w:r>
    </w:p>
    <w:p w:rsidR="00802A9C" w:rsidRPr="00802A9C" w:rsidRDefault="00802A9C" w:rsidP="00802A9C">
      <w:pPr>
        <w:spacing w:line="360" w:lineRule="auto"/>
        <w:jc w:val="both"/>
        <w:rPr>
          <w:rFonts w:ascii="Arial" w:hAnsi="Arial" w:cs="Arial"/>
          <w:b/>
        </w:rPr>
      </w:pPr>
      <w:r w:rsidRPr="00802A9C">
        <w:rPr>
          <w:rFonts w:ascii="Arial" w:hAnsi="Arial" w:cs="Arial"/>
          <w:b/>
        </w:rPr>
        <w:t>XIV.-</w:t>
      </w:r>
      <w:r w:rsidRPr="00802A9C">
        <w:rPr>
          <w:rFonts w:ascii="Arial" w:hAnsi="Arial" w:cs="Arial"/>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w:t>
      </w:r>
      <w:r w:rsidRPr="000D4AB0">
        <w:rPr>
          <w:rFonts w:ascii="Arial" w:hAnsi="Arial" w:cs="Arial"/>
        </w:rPr>
        <w:t>$30.00</w:t>
      </w:r>
    </w:p>
    <w:p w:rsidR="00802A9C" w:rsidRPr="00802A9C" w:rsidRDefault="00802A9C" w:rsidP="00F6215C">
      <w:pPr>
        <w:jc w:val="both"/>
        <w:rPr>
          <w:rFonts w:ascii="Arial" w:hAnsi="Arial" w:cs="Arial"/>
          <w:b/>
        </w:rPr>
      </w:pPr>
      <w:r w:rsidRPr="00802A9C">
        <w:rPr>
          <w:rFonts w:ascii="Arial" w:hAnsi="Arial" w:cs="Arial"/>
        </w:rPr>
        <w:tab/>
      </w:r>
      <w:r w:rsidRPr="00802A9C">
        <w:rPr>
          <w:rFonts w:ascii="Arial" w:hAnsi="Arial" w:cs="Arial"/>
        </w:rPr>
        <w:tab/>
      </w:r>
      <w:r w:rsidRPr="00802A9C">
        <w:rPr>
          <w:rFonts w:ascii="Arial" w:hAnsi="Arial" w:cs="Arial"/>
        </w:rPr>
        <w:tab/>
      </w:r>
      <w:r w:rsidRPr="00802A9C">
        <w:rPr>
          <w:rFonts w:ascii="Arial" w:hAnsi="Arial" w:cs="Arial"/>
        </w:rPr>
        <w:tab/>
      </w:r>
      <w:r w:rsidRPr="00802A9C">
        <w:rPr>
          <w:rFonts w:ascii="Arial" w:hAnsi="Arial" w:cs="Arial"/>
        </w:rPr>
        <w:tab/>
        <w:t xml:space="preserve">                                         </w:t>
      </w:r>
    </w:p>
    <w:p w:rsidR="00802A9C" w:rsidRPr="00802A9C" w:rsidRDefault="00802A9C" w:rsidP="00802A9C">
      <w:pPr>
        <w:spacing w:line="360" w:lineRule="auto"/>
        <w:jc w:val="both"/>
        <w:rPr>
          <w:rFonts w:ascii="Arial" w:hAnsi="Arial" w:cs="Arial"/>
        </w:rPr>
      </w:pPr>
      <w:r w:rsidRPr="00802A9C">
        <w:rPr>
          <w:rFonts w:ascii="Arial" w:hAnsi="Arial" w:cs="Arial"/>
          <w:b/>
        </w:rPr>
        <w:t>XV</w:t>
      </w:r>
      <w:r w:rsidR="000E1F52" w:rsidRPr="000E1F52">
        <w:rPr>
          <w:rFonts w:ascii="Arial" w:hAnsi="Arial" w:cs="Arial"/>
          <w:b/>
        </w:rPr>
        <w:t>.-</w:t>
      </w:r>
      <w:r w:rsidR="000E1F52">
        <w:rPr>
          <w:rFonts w:ascii="Arial" w:hAnsi="Arial" w:cs="Arial"/>
        </w:rPr>
        <w:t xml:space="preserve"> </w:t>
      </w:r>
      <w:r w:rsidRPr="00802A9C">
        <w:rPr>
          <w:rFonts w:ascii="Arial" w:hAnsi="Arial" w:cs="Arial"/>
        </w:rPr>
        <w:t>Derecho por mejora de predios (rústicos y urbanos)</w:t>
      </w:r>
      <w:r w:rsidR="003F77C9">
        <w:rPr>
          <w:rFonts w:ascii="Arial" w:hAnsi="Arial" w:cs="Arial"/>
        </w:rPr>
        <w:t>:</w:t>
      </w:r>
    </w:p>
    <w:p w:rsidR="00802A9C" w:rsidRPr="00802A9C" w:rsidRDefault="00802A9C" w:rsidP="00802A9C">
      <w:pPr>
        <w:spacing w:line="360" w:lineRule="auto"/>
        <w:jc w:val="both"/>
        <w:rPr>
          <w:rFonts w:ascii="Arial" w:hAnsi="Arial" w:cs="Arial"/>
        </w:rPr>
      </w:pPr>
      <w:r w:rsidRPr="00802A9C">
        <w:rPr>
          <w:rFonts w:ascii="Arial" w:hAnsi="Arial" w:cs="Arial"/>
          <w:b/>
        </w:rPr>
        <w:t xml:space="preserve">a) </w:t>
      </w:r>
      <w:r w:rsidRPr="00802A9C">
        <w:rPr>
          <w:rFonts w:ascii="Arial" w:hAnsi="Arial" w:cs="Arial"/>
        </w:rPr>
        <w:t>Por Cédula</w:t>
      </w:r>
      <w:r w:rsidRPr="00802A9C">
        <w:rPr>
          <w:rFonts w:ascii="Arial" w:hAnsi="Arial" w:cs="Arial"/>
        </w:rPr>
        <w:tab/>
      </w:r>
      <w:r w:rsidRPr="00802A9C">
        <w:rPr>
          <w:rFonts w:ascii="Arial" w:hAnsi="Arial" w:cs="Arial"/>
        </w:rPr>
        <w:tab/>
      </w:r>
      <w:r w:rsidRPr="00802A9C">
        <w:rPr>
          <w:rFonts w:ascii="Arial" w:hAnsi="Arial" w:cs="Arial"/>
        </w:rPr>
        <w:tab/>
      </w:r>
      <w:r w:rsidRPr="00802A9C">
        <w:rPr>
          <w:rFonts w:ascii="Arial" w:hAnsi="Arial" w:cs="Arial"/>
        </w:rPr>
        <w:tab/>
        <w:t xml:space="preserve">             $100.00</w:t>
      </w:r>
    </w:p>
    <w:p w:rsidR="00802A9C" w:rsidRPr="000E1F52" w:rsidRDefault="00802A9C" w:rsidP="00802A9C">
      <w:pPr>
        <w:spacing w:line="360" w:lineRule="auto"/>
        <w:jc w:val="both"/>
        <w:rPr>
          <w:rStyle w:val="nfasissutil"/>
          <w:rFonts w:ascii="Arial" w:hAnsi="Arial" w:cs="Arial"/>
          <w:i w:val="0"/>
          <w:color w:val="auto"/>
        </w:rPr>
      </w:pPr>
      <w:r w:rsidRPr="00802A9C">
        <w:rPr>
          <w:rStyle w:val="Ttulo2Car"/>
        </w:rPr>
        <w:t>b</w:t>
      </w:r>
      <w:r w:rsidRPr="000E1F52">
        <w:rPr>
          <w:rStyle w:val="Ttulo2Car"/>
        </w:rPr>
        <w:t xml:space="preserve">) </w:t>
      </w:r>
      <w:r w:rsidRPr="000E1F52">
        <w:rPr>
          <w:rStyle w:val="Ttulo2Car"/>
          <w:b w:val="0"/>
        </w:rPr>
        <w:t>De un valor de $1.00 a $4,000.00</w:t>
      </w:r>
      <w:r w:rsidRPr="000E1F52">
        <w:rPr>
          <w:rStyle w:val="Ttulo2Car"/>
        </w:rPr>
        <w:t xml:space="preserve"> </w:t>
      </w:r>
      <w:r w:rsidRPr="000E1F52">
        <w:rPr>
          <w:rStyle w:val="Ttulo2Car"/>
        </w:rPr>
        <w:tab/>
      </w:r>
      <w:r w:rsidRPr="000E1F52">
        <w:rPr>
          <w:rStyle w:val="nfasissutil"/>
          <w:rFonts w:ascii="Arial" w:hAnsi="Arial" w:cs="Arial"/>
          <w:i w:val="0"/>
          <w:color w:val="auto"/>
        </w:rPr>
        <w:t xml:space="preserve">             $116.00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c) </w:t>
      </w:r>
      <w:r w:rsidRPr="000E1F52">
        <w:rPr>
          <w:rStyle w:val="nfasissutil"/>
          <w:rFonts w:ascii="Arial" w:hAnsi="Arial" w:cs="Arial"/>
          <w:i w:val="0"/>
          <w:color w:val="auto"/>
        </w:rPr>
        <w:t xml:space="preserve">De un valor de $4,001.00 a $10,000.00 </w:t>
      </w:r>
      <w:r w:rsidRPr="000E1F52">
        <w:rPr>
          <w:rStyle w:val="nfasissutil"/>
          <w:rFonts w:ascii="Arial" w:hAnsi="Arial" w:cs="Arial"/>
          <w:i w:val="0"/>
          <w:color w:val="auto"/>
        </w:rPr>
        <w:tab/>
        <w:t xml:space="preserve">             $372.00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d) </w:t>
      </w:r>
      <w:r w:rsidRPr="000E1F52">
        <w:rPr>
          <w:rStyle w:val="nfasissutil"/>
          <w:rFonts w:ascii="Arial" w:hAnsi="Arial" w:cs="Arial"/>
          <w:i w:val="0"/>
          <w:color w:val="auto"/>
        </w:rPr>
        <w:t xml:space="preserve">De un valor de $10,001.00 a $75,000.00 </w:t>
      </w:r>
      <w:r w:rsidRPr="000E1F52">
        <w:rPr>
          <w:rStyle w:val="nfasissutil"/>
          <w:rFonts w:ascii="Arial" w:hAnsi="Arial" w:cs="Arial"/>
          <w:i w:val="0"/>
          <w:color w:val="auto"/>
        </w:rPr>
        <w:tab/>
        <w:t xml:space="preserve">             $923.00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e) </w:t>
      </w:r>
      <w:r w:rsidRPr="000E1F52">
        <w:rPr>
          <w:rStyle w:val="nfasissutil"/>
          <w:rFonts w:ascii="Arial" w:hAnsi="Arial" w:cs="Arial"/>
          <w:i w:val="0"/>
          <w:color w:val="auto"/>
        </w:rPr>
        <w:t xml:space="preserve">De un valor de $75,001.00 a $200,000.00 </w:t>
      </w:r>
      <w:r w:rsidRPr="000E1F52">
        <w:rPr>
          <w:rStyle w:val="nfasissutil"/>
          <w:rFonts w:ascii="Arial" w:hAnsi="Arial" w:cs="Arial"/>
          <w:i w:val="0"/>
          <w:color w:val="auto"/>
        </w:rPr>
        <w:tab/>
        <w:t xml:space="preserve">             $1,310.00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f) </w:t>
      </w:r>
      <w:r w:rsidRPr="000E1F52">
        <w:rPr>
          <w:rStyle w:val="nfasissutil"/>
          <w:rFonts w:ascii="Arial" w:hAnsi="Arial" w:cs="Arial"/>
          <w:i w:val="0"/>
          <w:color w:val="auto"/>
        </w:rPr>
        <w:t>De un valor de $200,001.00 a $500,000                          $1,968.00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g) </w:t>
      </w:r>
      <w:r w:rsidRPr="000E1F52">
        <w:rPr>
          <w:rStyle w:val="nfasissutil"/>
          <w:rFonts w:ascii="Arial" w:hAnsi="Arial" w:cs="Arial"/>
          <w:i w:val="0"/>
          <w:color w:val="auto"/>
        </w:rPr>
        <w:t xml:space="preserve">De un valor de $500,001 </w:t>
      </w:r>
      <w:r w:rsidR="000E1F52">
        <w:rPr>
          <w:rStyle w:val="nfasissutil"/>
          <w:rFonts w:ascii="Arial" w:hAnsi="Arial" w:cs="Arial"/>
          <w:i w:val="0"/>
          <w:color w:val="auto"/>
        </w:rPr>
        <w:t>a $1’</w:t>
      </w:r>
      <w:r w:rsidRPr="000E1F52">
        <w:rPr>
          <w:rStyle w:val="nfasissutil"/>
          <w:rFonts w:ascii="Arial" w:hAnsi="Arial" w:cs="Arial"/>
          <w:i w:val="0"/>
          <w:color w:val="auto"/>
        </w:rPr>
        <w:t>000,000                           $2,450.00</w:t>
      </w:r>
    </w:p>
    <w:p w:rsidR="00802A9C" w:rsidRPr="000E1F52" w:rsidRDefault="00802A9C" w:rsidP="00802A9C">
      <w:pPr>
        <w:spacing w:line="360" w:lineRule="auto"/>
        <w:jc w:val="both"/>
        <w:rPr>
          <w:rFonts w:ascii="Arial" w:hAnsi="Arial" w:cs="Arial"/>
          <w:iCs/>
        </w:rPr>
      </w:pPr>
      <w:r w:rsidRPr="000E1F52">
        <w:rPr>
          <w:rStyle w:val="nfasissutil"/>
          <w:rFonts w:ascii="Arial" w:hAnsi="Arial" w:cs="Arial"/>
          <w:b/>
          <w:i w:val="0"/>
          <w:color w:val="auto"/>
        </w:rPr>
        <w:t xml:space="preserve">h) </w:t>
      </w:r>
      <w:r w:rsidR="000E1F52">
        <w:rPr>
          <w:rStyle w:val="nfasissutil"/>
          <w:rFonts w:ascii="Arial" w:hAnsi="Arial" w:cs="Arial"/>
          <w:i w:val="0"/>
          <w:color w:val="auto"/>
        </w:rPr>
        <w:t>De un valor de $1’</w:t>
      </w:r>
      <w:r w:rsidRPr="000E1F52">
        <w:rPr>
          <w:rStyle w:val="nfasissutil"/>
          <w:rFonts w:ascii="Arial" w:hAnsi="Arial" w:cs="Arial"/>
          <w:i w:val="0"/>
          <w:color w:val="auto"/>
        </w:rPr>
        <w:t>000,001 en adelante</w:t>
      </w:r>
      <w:r w:rsidRPr="000E1F52">
        <w:rPr>
          <w:rStyle w:val="nfasissutil"/>
          <w:rFonts w:ascii="Arial" w:hAnsi="Arial" w:cs="Arial"/>
          <w:i w:val="0"/>
          <w:color w:val="auto"/>
        </w:rPr>
        <w:tab/>
        <w:t xml:space="preserve">             .002 por peso</w:t>
      </w:r>
    </w:p>
    <w:p w:rsidR="00802A9C" w:rsidRPr="00802A9C" w:rsidRDefault="00802A9C" w:rsidP="000C78D2">
      <w:pPr>
        <w:pStyle w:val="Sangra2detindependiente"/>
        <w:spacing w:after="0" w:line="240" w:lineRule="auto"/>
        <w:ind w:left="0" w:firstLine="709"/>
        <w:jc w:val="both"/>
        <w:rPr>
          <w:rFonts w:ascii="Arial" w:hAnsi="Arial" w:cs="Arial"/>
          <w:iCs/>
        </w:rPr>
      </w:pPr>
    </w:p>
    <w:p w:rsidR="00802A9C" w:rsidRPr="00802A9C" w:rsidRDefault="00802A9C" w:rsidP="00856BD5">
      <w:pPr>
        <w:spacing w:line="360" w:lineRule="auto"/>
        <w:ind w:firstLine="708"/>
        <w:jc w:val="both"/>
        <w:rPr>
          <w:rFonts w:ascii="Arial" w:eastAsia="Calibri" w:hAnsi="Arial" w:cs="Arial"/>
          <w:w w:val="105"/>
          <w:lang w:val="es-MX" w:eastAsia="en-US"/>
        </w:rPr>
      </w:pPr>
      <w:r w:rsidRPr="00802A9C">
        <w:rPr>
          <w:rFonts w:ascii="Arial" w:eastAsia="Calibri" w:hAnsi="Arial" w:cs="Arial"/>
          <w:b/>
          <w:w w:val="105"/>
          <w:lang w:val="es-MX" w:eastAsia="en-US"/>
        </w:rPr>
        <w:t>Artículo</w:t>
      </w:r>
      <w:r w:rsidRPr="00802A9C">
        <w:rPr>
          <w:rFonts w:ascii="Arial" w:eastAsia="Calibri" w:hAnsi="Arial" w:cs="Arial"/>
          <w:b/>
          <w:spacing w:val="-17"/>
          <w:w w:val="105"/>
          <w:lang w:val="es-MX" w:eastAsia="en-US"/>
        </w:rPr>
        <w:t xml:space="preserve"> </w:t>
      </w:r>
      <w:r w:rsidRPr="00802A9C">
        <w:rPr>
          <w:rFonts w:ascii="Arial" w:eastAsia="Calibri" w:hAnsi="Arial" w:cs="Arial"/>
          <w:b/>
          <w:w w:val="105"/>
          <w:lang w:val="es-MX" w:eastAsia="en-US"/>
        </w:rPr>
        <w:t>39 Ter.-</w:t>
      </w:r>
      <w:r w:rsidRPr="00802A9C">
        <w:rPr>
          <w:rFonts w:ascii="Arial" w:eastAsia="Calibri" w:hAnsi="Arial" w:cs="Arial"/>
          <w:b/>
          <w:spacing w:val="-15"/>
          <w:w w:val="105"/>
          <w:lang w:val="es-MX" w:eastAsia="en-US"/>
        </w:rPr>
        <w:t xml:space="preserve"> </w:t>
      </w:r>
      <w:r w:rsidRPr="00802A9C">
        <w:rPr>
          <w:rFonts w:ascii="Arial" w:eastAsia="Calibri" w:hAnsi="Arial" w:cs="Arial"/>
          <w:w w:val="105"/>
          <w:lang w:val="es-MX" w:eastAsia="en-US"/>
        </w:rPr>
        <w:t>Los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fraccionamientos</w:t>
      </w:r>
      <w:r w:rsidRPr="00802A9C">
        <w:rPr>
          <w:rFonts w:ascii="Arial" w:eastAsia="Calibri" w:hAnsi="Arial" w:cs="Arial"/>
          <w:spacing w:val="-17"/>
          <w:w w:val="105"/>
          <w:lang w:val="es-MX" w:eastAsia="en-US"/>
        </w:rPr>
        <w:t xml:space="preserve"> </w:t>
      </w:r>
      <w:r w:rsidRPr="00802A9C">
        <w:rPr>
          <w:rFonts w:ascii="Arial" w:eastAsia="Calibri" w:hAnsi="Arial" w:cs="Arial"/>
          <w:w w:val="105"/>
          <w:lang w:val="es-MX" w:eastAsia="en-US"/>
        </w:rPr>
        <w:t>causarán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derechos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deslindes,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excepción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hecha</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de</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lo</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dispuesto en el artículo anterior, de conformidad con lo</w:t>
      </w:r>
      <w:r w:rsidRPr="00802A9C">
        <w:rPr>
          <w:rFonts w:ascii="Arial" w:eastAsia="Calibri" w:hAnsi="Arial" w:cs="Arial"/>
          <w:spacing w:val="-31"/>
          <w:w w:val="105"/>
          <w:lang w:val="es-MX" w:eastAsia="en-US"/>
        </w:rPr>
        <w:t xml:space="preserve"> </w:t>
      </w:r>
      <w:r w:rsidRPr="00802A9C">
        <w:rPr>
          <w:rFonts w:ascii="Arial" w:eastAsia="Calibri" w:hAnsi="Arial" w:cs="Arial"/>
          <w:w w:val="105"/>
          <w:lang w:val="es-MX" w:eastAsia="en-US"/>
        </w:rPr>
        <w:t>siguiente:</w:t>
      </w:r>
    </w:p>
    <w:p w:rsidR="00802A9C" w:rsidRPr="00802A9C" w:rsidRDefault="00802A9C" w:rsidP="003F77C9">
      <w:pPr>
        <w:tabs>
          <w:tab w:val="left" w:pos="1245"/>
        </w:tabs>
        <w:jc w:val="both"/>
        <w:rPr>
          <w:rFonts w:ascii="Arial" w:eastAsia="Calibri" w:hAnsi="Arial" w:cs="Arial"/>
          <w:lang w:val="es-MX" w:eastAsia="en-US"/>
        </w:rPr>
      </w:pPr>
      <w:r w:rsidRPr="00802A9C">
        <w:rPr>
          <w:rFonts w:ascii="Arial" w:eastAsia="Calibri" w:hAnsi="Arial" w:cs="Arial"/>
          <w:lang w:val="es-MX" w:eastAsia="en-US"/>
        </w:rPr>
        <w:tab/>
      </w:r>
    </w:p>
    <w:p w:rsidR="00802A9C" w:rsidRPr="00802A9C" w:rsidRDefault="00802A9C" w:rsidP="00802A9C">
      <w:pPr>
        <w:tabs>
          <w:tab w:val="left" w:pos="1469"/>
          <w:tab w:val="left" w:pos="5900"/>
        </w:tabs>
        <w:spacing w:line="360" w:lineRule="auto"/>
        <w:jc w:val="both"/>
        <w:rPr>
          <w:rFonts w:ascii="Arial" w:eastAsia="Calibri" w:hAnsi="Arial" w:cs="Arial"/>
          <w:lang w:val="es-MX" w:eastAsia="en-US"/>
        </w:rPr>
      </w:pPr>
      <w:r w:rsidRPr="00802A9C">
        <w:rPr>
          <w:rFonts w:ascii="Arial" w:eastAsia="Calibri" w:hAnsi="Arial" w:cs="Arial"/>
          <w:b/>
          <w:w w:val="105"/>
          <w:lang w:val="es-MX" w:eastAsia="en-US"/>
        </w:rPr>
        <w:t>I.-</w:t>
      </w:r>
      <w:r w:rsidRPr="00802A9C">
        <w:rPr>
          <w:rFonts w:ascii="Arial" w:eastAsia="Calibri" w:hAnsi="Arial" w:cs="Arial"/>
          <w:b/>
          <w:spacing w:val="-10"/>
          <w:w w:val="105"/>
          <w:lang w:val="es-MX" w:eastAsia="en-US"/>
        </w:rPr>
        <w:t xml:space="preserve"> </w:t>
      </w:r>
      <w:r w:rsidRPr="00802A9C">
        <w:rPr>
          <w:rFonts w:ascii="Arial" w:eastAsia="Calibri" w:hAnsi="Arial" w:cs="Arial"/>
          <w:w w:val="105"/>
          <w:lang w:val="es-MX" w:eastAsia="en-US"/>
        </w:rPr>
        <w:t>Hasta 160,000</w:t>
      </w:r>
      <w:r w:rsidRPr="00802A9C">
        <w:rPr>
          <w:rFonts w:ascii="Arial" w:eastAsia="Calibri" w:hAnsi="Arial" w:cs="Arial"/>
          <w:spacing w:val="-12"/>
          <w:w w:val="105"/>
          <w:lang w:val="es-MX" w:eastAsia="en-US"/>
        </w:rPr>
        <w:t xml:space="preserve"> </w:t>
      </w:r>
      <w:r w:rsidRPr="00802A9C">
        <w:rPr>
          <w:rFonts w:ascii="Arial" w:eastAsia="Calibri" w:hAnsi="Arial" w:cs="Arial"/>
          <w:w w:val="105"/>
          <w:lang w:val="es-MX" w:eastAsia="en-US"/>
        </w:rPr>
        <w:t>m2                                                      $ 0.056 por</w:t>
      </w:r>
      <w:r w:rsidRPr="00802A9C">
        <w:rPr>
          <w:rFonts w:ascii="Arial" w:eastAsia="Calibri" w:hAnsi="Arial" w:cs="Arial"/>
          <w:spacing w:val="-38"/>
          <w:w w:val="105"/>
          <w:lang w:val="es-MX" w:eastAsia="en-US"/>
        </w:rPr>
        <w:t xml:space="preserve"> </w:t>
      </w:r>
      <w:r w:rsidRPr="00802A9C">
        <w:rPr>
          <w:rFonts w:ascii="Arial" w:eastAsia="Calibri" w:hAnsi="Arial" w:cs="Arial"/>
          <w:w w:val="105"/>
          <w:lang w:val="es-MX" w:eastAsia="en-US"/>
        </w:rPr>
        <w:t>m2</w:t>
      </w:r>
    </w:p>
    <w:p w:rsidR="00802A9C" w:rsidRPr="00802A9C" w:rsidRDefault="00802A9C" w:rsidP="00802A9C">
      <w:pPr>
        <w:tabs>
          <w:tab w:val="left" w:pos="2947"/>
          <w:tab w:val="left" w:pos="5920"/>
        </w:tabs>
        <w:spacing w:line="360" w:lineRule="auto"/>
        <w:jc w:val="both"/>
        <w:rPr>
          <w:rFonts w:ascii="Arial" w:eastAsia="Calibri" w:hAnsi="Arial" w:cs="Arial"/>
          <w:lang w:val="es-MX" w:eastAsia="en-US"/>
        </w:rPr>
      </w:pPr>
      <w:r w:rsidRPr="00802A9C">
        <w:rPr>
          <w:rFonts w:ascii="Arial" w:eastAsia="Calibri" w:hAnsi="Arial" w:cs="Arial"/>
          <w:b/>
          <w:w w:val="105"/>
          <w:lang w:val="es-MX" w:eastAsia="en-US"/>
        </w:rPr>
        <w:t xml:space="preserve">II.- </w:t>
      </w:r>
      <w:r w:rsidRPr="00802A9C">
        <w:rPr>
          <w:rFonts w:ascii="Arial" w:eastAsia="Calibri" w:hAnsi="Arial" w:cs="Arial"/>
          <w:w w:val="105"/>
          <w:lang w:val="es-MX" w:eastAsia="en-US"/>
        </w:rPr>
        <w:t>Más de</w:t>
      </w:r>
      <w:r w:rsidRPr="00802A9C">
        <w:rPr>
          <w:rFonts w:ascii="Arial" w:eastAsia="Calibri" w:hAnsi="Arial" w:cs="Arial"/>
          <w:spacing w:val="17"/>
          <w:w w:val="105"/>
          <w:lang w:val="es-MX" w:eastAsia="en-US"/>
        </w:rPr>
        <w:t xml:space="preserve"> </w:t>
      </w:r>
      <w:r w:rsidRPr="00802A9C">
        <w:rPr>
          <w:rFonts w:ascii="Arial" w:eastAsia="Calibri" w:hAnsi="Arial" w:cs="Arial"/>
          <w:w w:val="105"/>
          <w:lang w:val="es-MX" w:eastAsia="en-US"/>
        </w:rPr>
        <w:t>160,000</w:t>
      </w:r>
      <w:r w:rsidRPr="00802A9C">
        <w:rPr>
          <w:rFonts w:ascii="Arial" w:eastAsia="Calibri" w:hAnsi="Arial" w:cs="Arial"/>
          <w:spacing w:val="-10"/>
          <w:w w:val="105"/>
          <w:lang w:val="es-MX" w:eastAsia="en-US"/>
        </w:rPr>
        <w:t xml:space="preserve"> </w:t>
      </w:r>
      <w:r w:rsidRPr="00802A9C">
        <w:rPr>
          <w:rFonts w:ascii="Arial" w:eastAsia="Calibri" w:hAnsi="Arial" w:cs="Arial"/>
          <w:w w:val="105"/>
          <w:lang w:val="es-MX" w:eastAsia="en-US"/>
        </w:rPr>
        <w:t>m2 Por</w:t>
      </w:r>
      <w:r w:rsidRPr="00802A9C">
        <w:rPr>
          <w:rFonts w:ascii="Arial" w:eastAsia="Calibri" w:hAnsi="Arial" w:cs="Arial"/>
          <w:spacing w:val="-13"/>
          <w:w w:val="105"/>
          <w:lang w:val="es-MX" w:eastAsia="en-US"/>
        </w:rPr>
        <w:t xml:space="preserve"> </w:t>
      </w:r>
      <w:r w:rsidRPr="00802A9C">
        <w:rPr>
          <w:rFonts w:ascii="Arial" w:eastAsia="Calibri" w:hAnsi="Arial" w:cs="Arial"/>
          <w:w w:val="105"/>
          <w:lang w:val="es-MX" w:eastAsia="en-US"/>
        </w:rPr>
        <w:t>metros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excedentes             $ 0.025 por</w:t>
      </w:r>
      <w:r w:rsidRPr="00802A9C">
        <w:rPr>
          <w:rFonts w:ascii="Arial" w:eastAsia="Calibri" w:hAnsi="Arial" w:cs="Arial"/>
          <w:spacing w:val="-40"/>
          <w:w w:val="105"/>
          <w:lang w:val="es-MX" w:eastAsia="en-US"/>
        </w:rPr>
        <w:t xml:space="preserve"> </w:t>
      </w:r>
      <w:r w:rsidRPr="00802A9C">
        <w:rPr>
          <w:rFonts w:ascii="Arial" w:eastAsia="Calibri" w:hAnsi="Arial" w:cs="Arial"/>
          <w:w w:val="105"/>
          <w:lang w:val="es-MX" w:eastAsia="en-US"/>
        </w:rPr>
        <w:t>m2</w:t>
      </w:r>
    </w:p>
    <w:p w:rsidR="00802A9C" w:rsidRPr="00802A9C" w:rsidRDefault="00802A9C" w:rsidP="003F77C9">
      <w:pPr>
        <w:jc w:val="both"/>
        <w:rPr>
          <w:rFonts w:ascii="Arial" w:eastAsia="Calibri" w:hAnsi="Arial" w:cs="Arial"/>
          <w:lang w:val="es-MX" w:eastAsia="en-US"/>
        </w:rPr>
      </w:pPr>
    </w:p>
    <w:p w:rsidR="00802A9C" w:rsidRDefault="00802A9C" w:rsidP="00F6215C">
      <w:pPr>
        <w:spacing w:line="360" w:lineRule="auto"/>
        <w:ind w:firstLine="708"/>
        <w:jc w:val="both"/>
        <w:rPr>
          <w:rFonts w:ascii="Arial" w:eastAsia="Calibri" w:hAnsi="Arial" w:cs="Arial"/>
          <w:w w:val="105"/>
          <w:lang w:val="es-MX" w:eastAsia="en-US"/>
        </w:rPr>
      </w:pPr>
      <w:r w:rsidRPr="00802A9C">
        <w:rPr>
          <w:rFonts w:ascii="Arial" w:eastAsia="Calibri" w:hAnsi="Arial" w:cs="Arial"/>
          <w:w w:val="105"/>
          <w:lang w:val="es-MX" w:eastAsia="en-US"/>
        </w:rPr>
        <w:t>Quedan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exentas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del</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pago</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w:t>
      </w:r>
      <w:r w:rsidRPr="00802A9C">
        <w:rPr>
          <w:rFonts w:ascii="Arial" w:eastAsia="Calibri" w:hAnsi="Arial" w:cs="Arial"/>
          <w:spacing w:val="-14"/>
          <w:w w:val="105"/>
          <w:lang w:val="es-MX" w:eastAsia="en-US"/>
        </w:rPr>
        <w:t xml:space="preserve"> </w:t>
      </w:r>
      <w:r w:rsidRPr="00802A9C">
        <w:rPr>
          <w:rFonts w:ascii="Arial" w:eastAsia="Calibri" w:hAnsi="Arial" w:cs="Arial"/>
          <w:w w:val="105"/>
          <w:lang w:val="es-MX" w:eastAsia="en-US"/>
        </w:rPr>
        <w:t>los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derechos</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que</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establecen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esta</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sección,</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las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instituciones públicas.</w:t>
      </w:r>
    </w:p>
    <w:p w:rsidR="00856BD5" w:rsidRPr="007B425F" w:rsidRDefault="00856BD5" w:rsidP="000C78D2">
      <w:pPr>
        <w:jc w:val="both"/>
        <w:rPr>
          <w:rFonts w:ascii="Arial" w:eastAsia="Calibri" w:hAnsi="Arial" w:cs="Arial"/>
          <w:w w:val="105"/>
          <w:lang w:val="es-MX" w:eastAsia="en-US"/>
        </w:rPr>
      </w:pPr>
    </w:p>
    <w:p w:rsidR="000E1F52" w:rsidRPr="000E1F52" w:rsidRDefault="007B425F" w:rsidP="007B425F">
      <w:pPr>
        <w:spacing w:line="360" w:lineRule="auto"/>
        <w:jc w:val="center"/>
        <w:rPr>
          <w:rFonts w:ascii="Arial" w:hAnsi="Arial" w:cs="Arial"/>
          <w:b/>
        </w:rPr>
      </w:pPr>
      <w:r>
        <w:rPr>
          <w:rFonts w:ascii="Arial" w:hAnsi="Arial" w:cs="Arial"/>
          <w:b/>
        </w:rPr>
        <w:t>Transitorios</w:t>
      </w:r>
    </w:p>
    <w:p w:rsidR="000E1F52" w:rsidRPr="000E1F52" w:rsidRDefault="000E1F52" w:rsidP="000C78D2">
      <w:pPr>
        <w:jc w:val="both"/>
        <w:rPr>
          <w:rFonts w:ascii="Arial" w:hAnsi="Arial" w:cs="Arial"/>
          <w:b/>
        </w:rPr>
      </w:pPr>
    </w:p>
    <w:p w:rsidR="000E1F52" w:rsidRPr="000E1F52" w:rsidRDefault="000E1F52" w:rsidP="007B425F">
      <w:pPr>
        <w:spacing w:line="360" w:lineRule="auto"/>
        <w:jc w:val="both"/>
        <w:rPr>
          <w:rFonts w:ascii="Arial" w:hAnsi="Arial" w:cs="Arial"/>
          <w:b/>
        </w:rPr>
      </w:pPr>
      <w:r w:rsidRPr="000E1F52">
        <w:rPr>
          <w:rFonts w:ascii="Arial" w:hAnsi="Arial" w:cs="Arial"/>
          <w:b/>
        </w:rPr>
        <w:t>Entrada en vigor</w:t>
      </w:r>
    </w:p>
    <w:p w:rsidR="000E1F52" w:rsidRPr="000E1F52" w:rsidRDefault="000E1F52" w:rsidP="007B425F">
      <w:pPr>
        <w:spacing w:line="360" w:lineRule="auto"/>
        <w:jc w:val="both"/>
        <w:rPr>
          <w:rFonts w:ascii="Arial" w:hAnsi="Arial" w:cs="Arial"/>
        </w:rPr>
      </w:pPr>
      <w:r w:rsidRPr="000E1F52">
        <w:rPr>
          <w:rFonts w:ascii="Arial" w:hAnsi="Arial" w:cs="Arial"/>
          <w:b/>
        </w:rPr>
        <w:t xml:space="preserve">Artículo primero. </w:t>
      </w:r>
      <w:r w:rsidRPr="000E1F52">
        <w:rPr>
          <w:rFonts w:ascii="Arial" w:hAnsi="Arial" w:cs="Arial"/>
        </w:rPr>
        <w:t>Este decreto entrará en vigor al día siguiente al de su publicación en el Diario Oficial del Gobierno del Estado de Yucatán.</w:t>
      </w:r>
    </w:p>
    <w:p w:rsidR="0052395B" w:rsidRPr="000E1F52" w:rsidRDefault="0052395B" w:rsidP="000C78D2">
      <w:pPr>
        <w:jc w:val="both"/>
        <w:rPr>
          <w:rFonts w:ascii="Arial" w:hAnsi="Arial" w:cs="Arial"/>
          <w:b/>
        </w:rPr>
      </w:pPr>
    </w:p>
    <w:p w:rsidR="000E1F52" w:rsidRPr="000E1F52" w:rsidRDefault="00126236" w:rsidP="007B425F">
      <w:pPr>
        <w:spacing w:line="360" w:lineRule="auto"/>
        <w:jc w:val="both"/>
        <w:rPr>
          <w:rFonts w:ascii="Arial" w:hAnsi="Arial" w:cs="Arial"/>
          <w:b/>
        </w:rPr>
      </w:pPr>
      <w:r>
        <w:rPr>
          <w:rFonts w:ascii="Arial" w:hAnsi="Arial" w:cs="Arial"/>
          <w:b/>
        </w:rPr>
        <w:t>Clá</w:t>
      </w:r>
      <w:r w:rsidR="0052395B">
        <w:rPr>
          <w:rFonts w:ascii="Arial" w:hAnsi="Arial" w:cs="Arial"/>
          <w:b/>
        </w:rPr>
        <w:t>usula derogatori</w:t>
      </w:r>
      <w:r w:rsidR="000E1F52" w:rsidRPr="000E1F52">
        <w:rPr>
          <w:rFonts w:ascii="Arial" w:hAnsi="Arial" w:cs="Arial"/>
          <w:b/>
        </w:rPr>
        <w:t>a</w:t>
      </w:r>
    </w:p>
    <w:p w:rsidR="000E1F52" w:rsidRPr="000E1F52" w:rsidRDefault="000E1F52" w:rsidP="007B425F">
      <w:pPr>
        <w:spacing w:line="360" w:lineRule="auto"/>
        <w:jc w:val="both"/>
        <w:rPr>
          <w:rFonts w:ascii="Arial" w:hAnsi="Arial" w:cs="Arial"/>
        </w:rPr>
      </w:pPr>
      <w:r w:rsidRPr="000E1F52">
        <w:rPr>
          <w:rFonts w:ascii="Arial" w:hAnsi="Arial" w:cs="Arial"/>
          <w:b/>
        </w:rPr>
        <w:t xml:space="preserve">Artículo segundo. </w:t>
      </w:r>
      <w:r w:rsidRPr="000E1F52">
        <w:rPr>
          <w:rFonts w:ascii="Arial" w:hAnsi="Arial" w:cs="Arial"/>
        </w:rPr>
        <w:t>Se derogan todas aquellas disposiciones de igual o menor rango que se opongan a este decreto.</w:t>
      </w:r>
    </w:p>
    <w:p w:rsidR="000E1F52" w:rsidRPr="000E1F52" w:rsidRDefault="000E1F52" w:rsidP="000E1F52">
      <w:pPr>
        <w:jc w:val="center"/>
        <w:rPr>
          <w:rFonts w:ascii="Arial" w:hAnsi="Arial" w:cs="Arial"/>
          <w:b/>
        </w:rPr>
      </w:pPr>
    </w:p>
    <w:p w:rsidR="00A6305C" w:rsidRPr="00A6305C" w:rsidRDefault="00A6305C" w:rsidP="00A6305C">
      <w:pPr>
        <w:widowControl w:val="0"/>
        <w:ind w:right="51" w:firstLine="708"/>
        <w:jc w:val="both"/>
        <w:rPr>
          <w:rFonts w:ascii="Arial" w:hAnsi="Arial" w:cs="Arial"/>
          <w:b/>
          <w:lang w:val="es-MX"/>
        </w:rPr>
      </w:pPr>
      <w:r w:rsidRPr="00A6305C">
        <w:rPr>
          <w:rFonts w:ascii="Arial" w:hAnsi="Arial" w:cs="Arial"/>
          <w:b/>
          <w:bCs/>
          <w:lang w:val="es-MX"/>
        </w:rPr>
        <w:t xml:space="preserve">DADO EN LA SEDE DEL RECINTO DEL PODER LEGISLATIVO EN LA CIUDAD DE MÉRIDA, YUCATÁN, ESTADOS UNIDOS MEXICANOS A LOS </w:t>
      </w:r>
      <w:r w:rsidR="004965D4">
        <w:rPr>
          <w:rFonts w:ascii="Arial" w:hAnsi="Arial" w:cs="Arial"/>
          <w:b/>
          <w:bCs/>
          <w:lang w:val="es-MX"/>
        </w:rPr>
        <w:t>SEIS</w:t>
      </w:r>
      <w:r w:rsidRPr="00A6305C">
        <w:rPr>
          <w:rFonts w:ascii="Arial" w:hAnsi="Arial" w:cs="Arial"/>
          <w:b/>
          <w:bCs/>
          <w:lang w:val="es-MX"/>
        </w:rPr>
        <w:t xml:space="preserve"> DÍAS DEL MES DE </w:t>
      </w:r>
      <w:r w:rsidR="004965D4">
        <w:rPr>
          <w:rFonts w:ascii="Arial" w:hAnsi="Arial" w:cs="Arial"/>
          <w:b/>
          <w:bCs/>
          <w:lang w:val="es-MX"/>
        </w:rPr>
        <w:t>ABRIL</w:t>
      </w:r>
      <w:r w:rsidRPr="00A6305C">
        <w:rPr>
          <w:rFonts w:ascii="Arial" w:hAnsi="Arial" w:cs="Arial"/>
          <w:b/>
          <w:bCs/>
          <w:lang w:val="es-MX"/>
        </w:rPr>
        <w:t xml:space="preserve"> DEL AÑO DOS MIL VEINTI</w:t>
      </w:r>
      <w:r w:rsidR="004965D4">
        <w:rPr>
          <w:rFonts w:ascii="Arial" w:hAnsi="Arial" w:cs="Arial"/>
          <w:b/>
          <w:bCs/>
          <w:lang w:val="es-MX"/>
        </w:rPr>
        <w:t>DÓ</w:t>
      </w:r>
      <w:bookmarkStart w:id="0" w:name="_GoBack"/>
      <w:bookmarkEnd w:id="0"/>
      <w:r w:rsidR="004965D4">
        <w:rPr>
          <w:rFonts w:ascii="Arial" w:hAnsi="Arial" w:cs="Arial"/>
          <w:b/>
          <w:bCs/>
          <w:lang w:val="es-MX"/>
        </w:rPr>
        <w:t>S</w:t>
      </w:r>
      <w:r w:rsidRPr="00A6305C">
        <w:rPr>
          <w:rFonts w:ascii="Arial" w:hAnsi="Arial" w:cs="Arial"/>
          <w:b/>
          <w:bCs/>
          <w:lang w:val="es-MX"/>
        </w:rPr>
        <w:t>.</w:t>
      </w:r>
    </w:p>
    <w:p w:rsidR="00A6305C" w:rsidRPr="00A6305C" w:rsidRDefault="00A6305C" w:rsidP="00A6305C">
      <w:pPr>
        <w:widowControl w:val="0"/>
        <w:ind w:right="51"/>
        <w:jc w:val="center"/>
        <w:rPr>
          <w:rFonts w:ascii="Arial" w:hAnsi="Arial" w:cs="Arial"/>
          <w:b/>
          <w:caps/>
          <w:lang w:val="es-MX"/>
        </w:rPr>
      </w:pPr>
    </w:p>
    <w:p w:rsidR="00A6305C" w:rsidRPr="00A6305C" w:rsidRDefault="00A6305C" w:rsidP="00A6305C">
      <w:pPr>
        <w:widowControl w:val="0"/>
        <w:ind w:right="51"/>
        <w:jc w:val="center"/>
        <w:rPr>
          <w:rFonts w:ascii="Arial" w:hAnsi="Arial" w:cs="Arial"/>
          <w:b/>
          <w:caps/>
          <w:lang w:val="es-MX"/>
        </w:rPr>
      </w:pPr>
    </w:p>
    <w:p w:rsidR="00A6305C" w:rsidRPr="00A6305C" w:rsidRDefault="00A6305C" w:rsidP="00A6305C">
      <w:pPr>
        <w:widowControl w:val="0"/>
        <w:ind w:hanging="11"/>
        <w:jc w:val="center"/>
        <w:rPr>
          <w:rFonts w:ascii="Arial" w:hAnsi="Arial" w:cs="Arial"/>
          <w:b/>
          <w:lang w:val="es-MX"/>
        </w:rPr>
      </w:pPr>
      <w:r w:rsidRPr="00A6305C">
        <w:rPr>
          <w:rFonts w:ascii="Arial" w:hAnsi="Arial" w:cs="Arial"/>
          <w:b/>
          <w:lang w:val="es-MX"/>
        </w:rPr>
        <w:t>PRESIDENTA</w:t>
      </w: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r w:rsidRPr="00A6305C">
        <w:rPr>
          <w:rFonts w:ascii="Arial" w:hAnsi="Arial" w:cs="Arial"/>
          <w:b/>
          <w:lang w:val="es-MX"/>
        </w:rPr>
        <w:t>DIP. INGRID DEL PILAR SANTOS DÍAZ.</w:t>
      </w:r>
    </w:p>
    <w:p w:rsidR="00A6305C" w:rsidRPr="00A6305C" w:rsidRDefault="00A6305C" w:rsidP="00A6305C">
      <w:pPr>
        <w:widowControl w:val="0"/>
        <w:ind w:hanging="11"/>
        <w:jc w:val="center"/>
        <w:rPr>
          <w:rFonts w:ascii="Arial" w:hAnsi="Arial" w:cs="Arial"/>
          <w:b/>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A6305C" w:rsidRPr="00A6305C" w:rsidTr="00A6305C">
        <w:trPr>
          <w:trHeight w:val="1215"/>
          <w:jc w:val="center"/>
        </w:trPr>
        <w:tc>
          <w:tcPr>
            <w:tcW w:w="5032" w:type="dxa"/>
          </w:tcPr>
          <w:p w:rsidR="00A6305C" w:rsidRPr="00A6305C" w:rsidRDefault="00A6305C" w:rsidP="00A6305C">
            <w:pPr>
              <w:widowControl w:val="0"/>
              <w:ind w:hanging="11"/>
              <w:jc w:val="center"/>
              <w:rPr>
                <w:rFonts w:ascii="Arial" w:hAnsi="Arial" w:cs="Arial"/>
                <w:b/>
                <w:lang w:val="es-MX"/>
              </w:rPr>
            </w:pPr>
            <w:r w:rsidRPr="00A6305C">
              <w:rPr>
                <w:rFonts w:ascii="Arial" w:hAnsi="Arial" w:cs="Arial"/>
                <w:b/>
                <w:lang w:val="es-MX"/>
              </w:rPr>
              <w:t>SECRETARIO</w:t>
            </w: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bCs/>
                <w:lang w:val="es-MX"/>
              </w:rPr>
            </w:pPr>
            <w:r w:rsidRPr="00A6305C">
              <w:rPr>
                <w:rFonts w:ascii="Arial" w:hAnsi="Arial" w:cs="Arial"/>
                <w:b/>
                <w:lang w:val="es-MX"/>
              </w:rPr>
              <w:t xml:space="preserve">DIP. </w:t>
            </w:r>
            <w:r w:rsidRPr="00A6305C">
              <w:rPr>
                <w:rFonts w:ascii="Arial" w:hAnsi="Arial" w:cs="Arial"/>
                <w:b/>
                <w:bCs/>
                <w:lang w:val="es-MX"/>
              </w:rPr>
              <w:t xml:space="preserve">RAÚL ANTONIO ROMERO </w:t>
            </w:r>
          </w:p>
          <w:p w:rsidR="00A6305C" w:rsidRPr="00A6305C" w:rsidRDefault="00A6305C" w:rsidP="00A6305C">
            <w:pPr>
              <w:widowControl w:val="0"/>
              <w:ind w:hanging="11"/>
              <w:jc w:val="center"/>
              <w:rPr>
                <w:rFonts w:ascii="Arial" w:hAnsi="Arial" w:cs="Arial"/>
                <w:b/>
                <w:lang w:val="es-MX"/>
              </w:rPr>
            </w:pPr>
            <w:r w:rsidRPr="00A6305C">
              <w:rPr>
                <w:rFonts w:ascii="Arial" w:hAnsi="Arial" w:cs="Arial"/>
                <w:b/>
                <w:bCs/>
                <w:lang w:val="es-MX"/>
              </w:rPr>
              <w:t>CHEL</w:t>
            </w:r>
            <w:r w:rsidRPr="00A6305C">
              <w:rPr>
                <w:rFonts w:ascii="Arial" w:hAnsi="Arial" w:cs="Arial"/>
                <w:b/>
                <w:lang w:val="es-MX"/>
              </w:rPr>
              <w:t>.</w:t>
            </w:r>
          </w:p>
        </w:tc>
        <w:tc>
          <w:tcPr>
            <w:tcW w:w="4831" w:type="dxa"/>
          </w:tcPr>
          <w:p w:rsidR="00A6305C" w:rsidRPr="00A6305C" w:rsidRDefault="00A6305C" w:rsidP="00A6305C">
            <w:pPr>
              <w:widowControl w:val="0"/>
              <w:ind w:hanging="11"/>
              <w:jc w:val="center"/>
              <w:rPr>
                <w:rFonts w:ascii="Arial" w:hAnsi="Arial" w:cs="Arial"/>
                <w:b/>
                <w:lang w:val="es-MX"/>
              </w:rPr>
            </w:pPr>
            <w:r w:rsidRPr="00A6305C">
              <w:rPr>
                <w:rFonts w:ascii="Arial" w:hAnsi="Arial" w:cs="Arial"/>
                <w:b/>
                <w:lang w:val="es-MX"/>
              </w:rPr>
              <w:t>SECRETARIO</w:t>
            </w: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p>
          <w:p w:rsidR="00A6305C" w:rsidRPr="00A6305C" w:rsidRDefault="00A6305C" w:rsidP="00A6305C">
            <w:pPr>
              <w:widowControl w:val="0"/>
              <w:ind w:hanging="11"/>
              <w:jc w:val="center"/>
              <w:rPr>
                <w:rFonts w:ascii="Arial" w:hAnsi="Arial" w:cs="Arial"/>
                <w:b/>
                <w:lang w:val="es-MX"/>
              </w:rPr>
            </w:pPr>
            <w:r w:rsidRPr="00A6305C">
              <w:rPr>
                <w:rFonts w:ascii="Arial" w:hAnsi="Arial" w:cs="Arial"/>
                <w:b/>
                <w:lang w:val="es-MX"/>
              </w:rPr>
              <w:t>DIP. RAFAEL ALEJANDRO ECHAZARRETA TORRES.</w:t>
            </w:r>
          </w:p>
        </w:tc>
      </w:tr>
    </w:tbl>
    <w:p w:rsidR="00802A9C" w:rsidRPr="00802A9C" w:rsidRDefault="00802A9C" w:rsidP="000C78D2">
      <w:pPr>
        <w:pStyle w:val="Sangra2detindependiente"/>
        <w:spacing w:after="0" w:line="360" w:lineRule="auto"/>
        <w:ind w:left="0"/>
        <w:jc w:val="both"/>
        <w:rPr>
          <w:rFonts w:ascii="Arial" w:hAnsi="Arial" w:cs="Arial"/>
          <w:iCs/>
        </w:rPr>
      </w:pPr>
    </w:p>
    <w:sectPr w:rsidR="00802A9C" w:rsidRPr="00802A9C" w:rsidSect="00F8758D">
      <w:headerReference w:type="default" r:id="rId8"/>
      <w:footerReference w:type="even" r:id="rId9"/>
      <w:footerReference w:type="default" r:id="rId10"/>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0C4" w:rsidRDefault="008710C4">
      <w:r>
        <w:separator/>
      </w:r>
    </w:p>
  </w:endnote>
  <w:endnote w:type="continuationSeparator" w:id="0">
    <w:p w:rsidR="008710C4" w:rsidRDefault="0087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C4" w:rsidRDefault="008710C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10C4" w:rsidRDefault="008710C4"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8710C4" w:rsidRDefault="008710C4">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C4" w:rsidRPr="004C1566" w:rsidRDefault="008710C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4965D4">
      <w:rPr>
        <w:rFonts w:ascii="Arial" w:hAnsi="Arial" w:cs="Arial"/>
        <w:noProof/>
        <w:sz w:val="20"/>
        <w:szCs w:val="20"/>
      </w:rPr>
      <w:t>24</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0C4" w:rsidRDefault="008710C4">
      <w:r>
        <w:separator/>
      </w:r>
    </w:p>
  </w:footnote>
  <w:footnote w:type="continuationSeparator" w:id="0">
    <w:p w:rsidR="008710C4" w:rsidRDefault="00871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C4" w:rsidRDefault="008710C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0C4" w:rsidRPr="00102E0C" w:rsidRDefault="008710C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8710C4" w:rsidRPr="00102E0C" w:rsidRDefault="008710C4" w:rsidP="00841137">
                            <w:pPr>
                              <w:jc w:val="center"/>
                              <w:rPr>
                                <w:rFonts w:ascii="Helvetica" w:hAnsi="Helvetica"/>
                                <w:b/>
                                <w:sz w:val="13"/>
                                <w:szCs w:val="13"/>
                              </w:rPr>
                            </w:pPr>
                            <w:r w:rsidRPr="00102E0C">
                              <w:rPr>
                                <w:rFonts w:ascii="Helvetica" w:hAnsi="Helvetica"/>
                                <w:b/>
                                <w:sz w:val="13"/>
                                <w:szCs w:val="13"/>
                              </w:rPr>
                              <w:t>LIBRE Y SOBERANO DE</w:t>
                            </w:r>
                          </w:p>
                          <w:p w:rsidR="008710C4" w:rsidRPr="00102E0C" w:rsidRDefault="008710C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6305C" w:rsidRPr="00102E0C" w:rsidRDefault="00A6305C"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A6305C" w:rsidRPr="00102E0C" w:rsidRDefault="00A6305C" w:rsidP="00841137">
                      <w:pPr>
                        <w:jc w:val="center"/>
                        <w:rPr>
                          <w:rFonts w:ascii="Helvetica" w:hAnsi="Helvetica"/>
                          <w:b/>
                          <w:sz w:val="13"/>
                          <w:szCs w:val="13"/>
                        </w:rPr>
                      </w:pPr>
                      <w:r w:rsidRPr="00102E0C">
                        <w:rPr>
                          <w:rFonts w:ascii="Helvetica" w:hAnsi="Helvetica"/>
                          <w:b/>
                          <w:sz w:val="13"/>
                          <w:szCs w:val="13"/>
                        </w:rPr>
                        <w:t>LIBRE Y SOBERANO DE</w:t>
                      </w:r>
                    </w:p>
                    <w:p w:rsidR="00A6305C" w:rsidRPr="00102E0C" w:rsidRDefault="00A6305C"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0C4" w:rsidRPr="004C1566" w:rsidRDefault="008710C4" w:rsidP="0039694C">
                          <w:pPr>
                            <w:pStyle w:val="Encabezado"/>
                            <w:jc w:val="center"/>
                            <w:rPr>
                              <w:rFonts w:ascii="Times New Roman" w:hAnsi="Times New Roman"/>
                            </w:rPr>
                          </w:pPr>
                          <w:r w:rsidRPr="004C1566">
                            <w:rPr>
                              <w:rFonts w:ascii="Times New Roman" w:hAnsi="Times New Roman"/>
                            </w:rPr>
                            <w:t>GOBIERNO DEL ESTADO DE YUCATÁN</w:t>
                          </w:r>
                        </w:p>
                        <w:p w:rsidR="008710C4" w:rsidRDefault="008710C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8710C4" w:rsidRPr="00A24CAF" w:rsidRDefault="008710C4" w:rsidP="00A24CAF">
                          <w:pPr>
                            <w:rPr>
                              <w:lang w:val="es-MX"/>
                            </w:rPr>
                          </w:pPr>
                        </w:p>
                        <w:p w:rsidR="008710C4" w:rsidRPr="005103D8" w:rsidRDefault="008710C4" w:rsidP="008D352A">
                          <w:pPr>
                            <w:ind w:left="432"/>
                            <w:rPr>
                              <w:rFonts w:ascii="Brush Script MT" w:hAnsi="Brush Script MT"/>
                              <w:i/>
                              <w:sz w:val="26"/>
                              <w:szCs w:val="26"/>
                            </w:rPr>
                          </w:pPr>
                        </w:p>
                        <w:p w:rsidR="008710C4" w:rsidRPr="00A24CAF" w:rsidRDefault="008710C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A6305C" w:rsidRPr="004C1566" w:rsidRDefault="00A6305C" w:rsidP="0039694C">
                    <w:pPr>
                      <w:pStyle w:val="Encabezado"/>
                      <w:jc w:val="center"/>
                      <w:rPr>
                        <w:rFonts w:ascii="Times New Roman" w:hAnsi="Times New Roman"/>
                      </w:rPr>
                    </w:pPr>
                    <w:r w:rsidRPr="004C1566">
                      <w:rPr>
                        <w:rFonts w:ascii="Times New Roman" w:hAnsi="Times New Roman"/>
                      </w:rPr>
                      <w:t>GOBIERNO DEL ESTADO DE YUCATÁN</w:t>
                    </w:r>
                  </w:p>
                  <w:p w:rsidR="00A6305C" w:rsidRDefault="00A6305C"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A6305C" w:rsidRPr="00A24CAF" w:rsidRDefault="00A6305C" w:rsidP="00A24CAF">
                    <w:pPr>
                      <w:rPr>
                        <w:lang w:val="es-MX"/>
                      </w:rPr>
                    </w:pPr>
                  </w:p>
                  <w:p w:rsidR="00A6305C" w:rsidRPr="005103D8" w:rsidRDefault="00A6305C" w:rsidP="008D352A">
                    <w:pPr>
                      <w:ind w:left="432"/>
                      <w:rPr>
                        <w:rFonts w:ascii="Brush Script MT" w:hAnsi="Brush Script MT"/>
                        <w:i/>
                        <w:sz w:val="26"/>
                        <w:szCs w:val="26"/>
                      </w:rPr>
                    </w:pPr>
                  </w:p>
                  <w:p w:rsidR="00A6305C" w:rsidRPr="00A24CAF" w:rsidRDefault="00A6305C"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0"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9"/>
  </w:num>
  <w:num w:numId="8">
    <w:abstractNumId w:val="2"/>
  </w:num>
  <w:num w:numId="9">
    <w:abstractNumId w:val="10"/>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C78D2"/>
    <w:rsid w:val="000D0D2A"/>
    <w:rsid w:val="000D2F71"/>
    <w:rsid w:val="000D3902"/>
    <w:rsid w:val="000D490F"/>
    <w:rsid w:val="000D4AB0"/>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236"/>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7B44"/>
    <w:rsid w:val="00197B70"/>
    <w:rsid w:val="001A066E"/>
    <w:rsid w:val="001A0C56"/>
    <w:rsid w:val="001A0FA4"/>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5A"/>
    <w:rsid w:val="001F4B0C"/>
    <w:rsid w:val="001F687C"/>
    <w:rsid w:val="00201EAB"/>
    <w:rsid w:val="00202F11"/>
    <w:rsid w:val="00204F26"/>
    <w:rsid w:val="00210C3A"/>
    <w:rsid w:val="00214BC7"/>
    <w:rsid w:val="00215CA0"/>
    <w:rsid w:val="00216C3E"/>
    <w:rsid w:val="00221826"/>
    <w:rsid w:val="00221E2F"/>
    <w:rsid w:val="0022304F"/>
    <w:rsid w:val="00227DF6"/>
    <w:rsid w:val="00231C8D"/>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9A"/>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4094"/>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538C"/>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3F77C9"/>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65D4"/>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DEE"/>
    <w:rsid w:val="005D2148"/>
    <w:rsid w:val="005D5117"/>
    <w:rsid w:val="005D5320"/>
    <w:rsid w:val="005D5EBD"/>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A6C"/>
    <w:rsid w:val="006C1425"/>
    <w:rsid w:val="006C22BC"/>
    <w:rsid w:val="006C409B"/>
    <w:rsid w:val="006C5F4A"/>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7085"/>
    <w:rsid w:val="0085002B"/>
    <w:rsid w:val="0085018A"/>
    <w:rsid w:val="00851159"/>
    <w:rsid w:val="00856BD5"/>
    <w:rsid w:val="008601FD"/>
    <w:rsid w:val="00863987"/>
    <w:rsid w:val="00863E95"/>
    <w:rsid w:val="0086462D"/>
    <w:rsid w:val="0086500D"/>
    <w:rsid w:val="00866407"/>
    <w:rsid w:val="00866DD8"/>
    <w:rsid w:val="00870E00"/>
    <w:rsid w:val="00870FA3"/>
    <w:rsid w:val="008710C4"/>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F090D"/>
    <w:rsid w:val="009F0E81"/>
    <w:rsid w:val="009F1484"/>
    <w:rsid w:val="009F2558"/>
    <w:rsid w:val="009F29CF"/>
    <w:rsid w:val="009F2E93"/>
    <w:rsid w:val="009F3A94"/>
    <w:rsid w:val="009F7A91"/>
    <w:rsid w:val="00A01A73"/>
    <w:rsid w:val="00A01E61"/>
    <w:rsid w:val="00A023AF"/>
    <w:rsid w:val="00A055CF"/>
    <w:rsid w:val="00A05E4D"/>
    <w:rsid w:val="00A1137F"/>
    <w:rsid w:val="00A131C6"/>
    <w:rsid w:val="00A13298"/>
    <w:rsid w:val="00A16219"/>
    <w:rsid w:val="00A171F0"/>
    <w:rsid w:val="00A17484"/>
    <w:rsid w:val="00A2025C"/>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05C"/>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45A3"/>
    <w:rsid w:val="00BC72AD"/>
    <w:rsid w:val="00BD092C"/>
    <w:rsid w:val="00BD11E5"/>
    <w:rsid w:val="00BD135C"/>
    <w:rsid w:val="00BD4866"/>
    <w:rsid w:val="00BD48B5"/>
    <w:rsid w:val="00BD64E1"/>
    <w:rsid w:val="00BD709D"/>
    <w:rsid w:val="00BD7298"/>
    <w:rsid w:val="00BE2B5C"/>
    <w:rsid w:val="00BE2E57"/>
    <w:rsid w:val="00BE3A5D"/>
    <w:rsid w:val="00BE4869"/>
    <w:rsid w:val="00BE4C99"/>
    <w:rsid w:val="00BE54D4"/>
    <w:rsid w:val="00BE56D3"/>
    <w:rsid w:val="00BE5B58"/>
    <w:rsid w:val="00BE6237"/>
    <w:rsid w:val="00BE6C6F"/>
    <w:rsid w:val="00BE7A5B"/>
    <w:rsid w:val="00BE7CE4"/>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8F3"/>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8F8"/>
    <w:rsid w:val="00F329BF"/>
    <w:rsid w:val="00F37448"/>
    <w:rsid w:val="00F375AC"/>
    <w:rsid w:val="00F40723"/>
    <w:rsid w:val="00F42CA6"/>
    <w:rsid w:val="00F45362"/>
    <w:rsid w:val="00F520CC"/>
    <w:rsid w:val="00F523E3"/>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15C"/>
    <w:rsid w:val="00F62F90"/>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FF6B-6466-4BDD-983F-19119E37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5329</Words>
  <Characters>32178</Characters>
  <Application>Microsoft Office Word</Application>
  <DocSecurity>0</DocSecurity>
  <Lines>268</Lines>
  <Paragraphs>74</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37433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elideth</cp:lastModifiedBy>
  <cp:revision>7</cp:revision>
  <cp:lastPrinted>2022-04-05T19:37:00Z</cp:lastPrinted>
  <dcterms:created xsi:type="dcterms:W3CDTF">2022-04-05T15:10:00Z</dcterms:created>
  <dcterms:modified xsi:type="dcterms:W3CDTF">2022-04-06T16:53:00Z</dcterms:modified>
</cp:coreProperties>
</file>